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A5926" w14:textId="77777777" w:rsidR="009141C6" w:rsidRDefault="009141C6">
      <w:pPr>
        <w:jc w:val="center"/>
        <w:rPr>
          <w:b/>
          <w:sz w:val="36"/>
        </w:rPr>
      </w:pPr>
    </w:p>
    <w:p w14:paraId="25AAF28E" w14:textId="77777777" w:rsidR="009141C6" w:rsidRDefault="009141C6">
      <w:pPr>
        <w:jc w:val="center"/>
        <w:rPr>
          <w:b/>
          <w:sz w:val="36"/>
        </w:rPr>
      </w:pPr>
    </w:p>
    <w:p w14:paraId="2A27ECB5" w14:textId="77777777" w:rsidR="009141C6" w:rsidRDefault="00000000">
      <w:pPr>
        <w:jc w:val="center"/>
        <w:rPr>
          <w:b/>
          <w:sz w:val="36"/>
        </w:rPr>
      </w:pPr>
      <w:r>
        <w:rPr>
          <w:rFonts w:hint="eastAsia"/>
          <w:b/>
          <w:sz w:val="36"/>
        </w:rPr>
        <w:t>关于团体标准《</w:t>
      </w:r>
      <w:sdt>
        <w:sdtPr>
          <w:rPr>
            <w:rFonts w:hint="eastAsia"/>
            <w:b/>
            <w:sz w:val="36"/>
          </w:rPr>
          <w:id w:val="-1606893023"/>
        </w:sdtPr>
        <w:sdtContent>
          <w:r>
            <w:rPr>
              <w:rFonts w:hint="eastAsia"/>
              <w:b/>
              <w:sz w:val="36"/>
            </w:rPr>
            <w:t>核电工程建设五新技术成果评定指南</w:t>
          </w:r>
        </w:sdtContent>
      </w:sdt>
      <w:r>
        <w:rPr>
          <w:rFonts w:hint="eastAsia"/>
          <w:b/>
          <w:sz w:val="36"/>
        </w:rPr>
        <w:t>》</w:t>
      </w:r>
    </w:p>
    <w:p w14:paraId="58B09B4B" w14:textId="77777777" w:rsidR="009141C6" w:rsidRDefault="00000000">
      <w:pPr>
        <w:jc w:val="center"/>
        <w:rPr>
          <w:b/>
          <w:sz w:val="36"/>
        </w:rPr>
      </w:pPr>
      <w:r>
        <w:rPr>
          <w:rFonts w:hint="eastAsia"/>
          <w:b/>
          <w:sz w:val="36"/>
        </w:rPr>
        <w:t>的编制说明</w:t>
      </w:r>
    </w:p>
    <w:p w14:paraId="0A42674A" w14:textId="77777777" w:rsidR="009141C6" w:rsidRDefault="00000000">
      <w:pPr>
        <w:jc w:val="center"/>
        <w:rPr>
          <w:rFonts w:ascii="Times New Roman" w:eastAsia="仿宋_GB2312" w:cs="Times New Roman"/>
          <w:b/>
          <w:sz w:val="36"/>
        </w:rPr>
      </w:pPr>
      <w:r>
        <w:rPr>
          <w:rFonts w:ascii="Times New Roman" w:eastAsia="仿宋_GB2312" w:cs="Times New Roman"/>
          <w:b/>
          <w:sz w:val="36"/>
        </w:rPr>
        <w:t>（</w:t>
      </w:r>
      <w:r>
        <w:rPr>
          <w:rFonts w:ascii="Times New Roman" w:eastAsia="仿宋_GB2312" w:cs="Times New Roman" w:hint="eastAsia"/>
          <w:b/>
          <w:sz w:val="36"/>
        </w:rPr>
        <w:t>征求意见</w:t>
      </w:r>
      <w:r>
        <w:rPr>
          <w:rFonts w:ascii="Times New Roman" w:eastAsia="仿宋_GB2312" w:cs="Times New Roman"/>
          <w:b/>
          <w:sz w:val="36"/>
        </w:rPr>
        <w:t>稿）</w:t>
      </w:r>
    </w:p>
    <w:p w14:paraId="30812999" w14:textId="77777777" w:rsidR="009141C6" w:rsidRDefault="009141C6">
      <w:pPr>
        <w:jc w:val="center"/>
        <w:rPr>
          <w:b/>
          <w:sz w:val="36"/>
        </w:rPr>
      </w:pPr>
    </w:p>
    <w:p w14:paraId="66259065" w14:textId="77777777" w:rsidR="009141C6" w:rsidRDefault="00000000">
      <w:pPr>
        <w:spacing w:beforeLines="50" w:before="156" w:afterLines="50" w:after="156"/>
        <w:outlineLvl w:val="0"/>
        <w:rPr>
          <w:b/>
          <w:sz w:val="28"/>
          <w:szCs w:val="28"/>
        </w:rPr>
      </w:pPr>
      <w:r>
        <w:rPr>
          <w:rFonts w:hint="eastAsia"/>
          <w:b/>
          <w:sz w:val="28"/>
          <w:szCs w:val="28"/>
        </w:rPr>
        <w:t>一、工作简况</w:t>
      </w:r>
    </w:p>
    <w:p w14:paraId="4A216D46" w14:textId="77777777" w:rsidR="009141C6" w:rsidRDefault="00000000">
      <w:pPr>
        <w:spacing w:beforeLines="50" w:before="156" w:afterLines="50" w:after="156"/>
        <w:rPr>
          <w:b/>
        </w:rPr>
      </w:pPr>
      <w:r>
        <w:rPr>
          <w:rFonts w:hint="eastAsia"/>
          <w:b/>
        </w:rPr>
        <w:t>1、任务来源</w:t>
      </w:r>
    </w:p>
    <w:p w14:paraId="7F69F68F" w14:textId="77777777" w:rsidR="009141C6" w:rsidRDefault="00000000">
      <w:pPr>
        <w:ind w:firstLineChars="200" w:firstLine="480"/>
      </w:pPr>
      <w:r>
        <w:rPr>
          <w:rFonts w:hint="eastAsia"/>
        </w:rPr>
        <w:t>我国是当前全球核电产业最活跃、技术创新迭代最快的国家。目前，我国在建核电机组数量与总装机容量均保持世界第一。在核电工程建设中产生的新技术、新工艺、新流程、新装备、新材料（简称“五新”）技术成果，为行业高质量发展注入创新动力。开展“五新”技术成果评审，是应用现代方法论的原理，对成果的质量、水平、成熟度和应用价值等进行客观、公正、合理、有效的分析和判断的过程，是激励科技创新和激发科技人员积极性的重要机制，为提高核电建设领域自主创新能力，促进成果转化和推广应用提供了强有力的支撑。促进科技成果转化，提高核能行业自主创新能力</w:t>
      </w:r>
    </w:p>
    <w:p w14:paraId="1F24CDE1" w14:textId="77777777" w:rsidR="009141C6" w:rsidRDefault="00000000">
      <w:pPr>
        <w:ind w:firstLineChars="200" w:firstLine="480"/>
      </w:pPr>
      <w:r>
        <w:rPr>
          <w:rFonts w:hint="eastAsia"/>
        </w:rPr>
        <w:t>中国核能行业协会依靠行业权威高端专家团队力量和平台及资源优势，于2022年起开展核电工程建设“五新”技术成果评审，已连续开展四届成果征集评审活动，累计为行业单位发布347项高价值核电工程建设五新技术成果，并通过发布会、线上线下展览等多渠道宣传，有效激励行业科技创新和激发科技人员积极性。经过四年多高标准常态化的成果评审实践和经验反馈，核电工程建设“五新”技术成果评定及推广应用已形成了较为成熟的评审及流程管理，取得了良好的效果和行业公认度，具有行业代表性和推广基础。</w:t>
      </w:r>
    </w:p>
    <w:p w14:paraId="61FAE303" w14:textId="77777777" w:rsidR="009141C6" w:rsidRDefault="00000000">
      <w:pPr>
        <w:ind w:firstLineChars="200" w:firstLine="480"/>
      </w:pPr>
      <w:r>
        <w:rPr>
          <w:rFonts w:hint="eastAsia"/>
        </w:rPr>
        <w:t>2025年5月，依据中国核能行业协会发布的《关于征集2025年度第二次中国核能行业协会团体标准项目的通知》（</w:t>
      </w:r>
      <w:proofErr w:type="gramStart"/>
      <w:r>
        <w:rPr>
          <w:rFonts w:hint="eastAsia"/>
        </w:rPr>
        <w:t>核协科函</w:t>
      </w:r>
      <w:proofErr w:type="gramEnd"/>
      <w:r>
        <w:rPr>
          <w:rFonts w:hint="eastAsia"/>
        </w:rPr>
        <w:t>[2025</w:t>
      </w:r>
      <w:r>
        <w:t>]</w:t>
      </w:r>
      <w:r>
        <w:rPr>
          <w:rFonts w:hint="eastAsia"/>
        </w:rPr>
        <w:t>346号），正式启动本团体标准的编制工作。本次标准编制工作将基于核电工程建设“五新”技术成果</w:t>
      </w:r>
      <w:r>
        <w:rPr>
          <w:rFonts w:hint="eastAsia"/>
        </w:rPr>
        <w:lastRenderedPageBreak/>
        <w:t>评审与实践经验，以核能行业发展需求为导向，推进完善核电工程建设“五新”技术成果评审的标准化建设，</w:t>
      </w:r>
      <w:r>
        <w:t>建立符合科技创新需求和市场规律的成果</w:t>
      </w:r>
      <w:r>
        <w:rPr>
          <w:rFonts w:hint="eastAsia"/>
        </w:rPr>
        <w:t>评定</w:t>
      </w:r>
      <w:r>
        <w:t>体系，</w:t>
      </w:r>
      <w:r>
        <w:rPr>
          <w:rFonts w:hint="eastAsia"/>
        </w:rPr>
        <w:t>为开展“五新”技术成果评定的实际工作提供依据和操作指南。</w:t>
      </w:r>
    </w:p>
    <w:p w14:paraId="70E3E5B8" w14:textId="77777777" w:rsidR="009141C6" w:rsidRDefault="00000000">
      <w:pPr>
        <w:spacing w:beforeLines="50" w:before="156" w:afterLines="50" w:after="156"/>
        <w:rPr>
          <w:b/>
        </w:rPr>
      </w:pPr>
      <w:r>
        <w:rPr>
          <w:rFonts w:hint="eastAsia"/>
          <w:b/>
        </w:rPr>
        <w:t>2、主要工作过程</w:t>
      </w:r>
    </w:p>
    <w:p w14:paraId="71F0B8CE" w14:textId="77777777" w:rsidR="009141C6" w:rsidRDefault="00000000">
      <w:pPr>
        <w:ind w:firstLineChars="200" w:firstLine="480"/>
      </w:pPr>
      <w:r>
        <w:rPr>
          <w:rFonts w:hint="eastAsia"/>
        </w:rPr>
        <w:t>本标准由核能行业协会提出，联合中国核动力研究设计院、上海核工程研究设计院股份有限公司、中核武汉核电运行技术股份有限公司、中核能源科技有限公司、华能核能技术研究院有限公司、中广核工程有限公司共同起草，经协会审批同意，</w:t>
      </w:r>
      <w:proofErr w:type="gramStart"/>
      <w:r>
        <w:rPr>
          <w:rFonts w:hint="eastAsia"/>
        </w:rPr>
        <w:t>启动团标</w:t>
      </w:r>
      <w:proofErr w:type="gramEnd"/>
      <w:r>
        <w:rPr>
          <w:rFonts w:hint="eastAsia"/>
        </w:rPr>
        <w:t>文本编制工作。任务下达后，编制课题组迅速成立，制定工作方案及推进计划，并积极开展立项、调研、起草、审查等工作，按期保质推进本标准的出版。</w:t>
      </w:r>
    </w:p>
    <w:p w14:paraId="3AEEA581" w14:textId="77777777" w:rsidR="009141C6" w:rsidRDefault="00000000">
      <w:pPr>
        <w:ind w:firstLineChars="200" w:firstLine="482"/>
        <w:rPr>
          <w:b/>
          <w:bCs/>
        </w:rPr>
      </w:pPr>
      <w:r>
        <w:rPr>
          <w:b/>
          <w:bCs/>
        </w:rPr>
        <w:t>1</w:t>
      </w:r>
      <w:r>
        <w:rPr>
          <w:rFonts w:hint="eastAsia"/>
          <w:b/>
          <w:bCs/>
        </w:rPr>
        <w:t>）标准起草阶段</w:t>
      </w:r>
    </w:p>
    <w:p w14:paraId="70502AA4" w14:textId="77777777" w:rsidR="009141C6" w:rsidRDefault="00000000">
      <w:pPr>
        <w:ind w:firstLineChars="200" w:firstLine="480"/>
      </w:pPr>
      <w:r>
        <w:rPr>
          <w:rFonts w:hint="eastAsia"/>
        </w:rPr>
        <w:t>2025年5月，核能行业协会发出《关于征集2025年度第二次中国核能行业协会团体标准项目的通知》。</w:t>
      </w:r>
    </w:p>
    <w:p w14:paraId="4E80BB2E" w14:textId="77777777" w:rsidR="009141C6" w:rsidRDefault="00000000">
      <w:pPr>
        <w:ind w:firstLineChars="200" w:firstLine="480"/>
      </w:pPr>
      <w:r>
        <w:rPr>
          <w:rFonts w:hint="eastAsia"/>
        </w:rPr>
        <w:t>2025年9月，组建完成本团体标准编制课题组,明确课题组组员。</w:t>
      </w:r>
    </w:p>
    <w:p w14:paraId="3B99B93D" w14:textId="77777777" w:rsidR="009141C6" w:rsidRDefault="00000000">
      <w:pPr>
        <w:ind w:firstLineChars="200" w:firstLine="480"/>
      </w:pPr>
      <w:r>
        <w:rPr>
          <w:rFonts w:hint="eastAsia"/>
        </w:rPr>
        <w:t>2025年10月，核能行业协会组织召开本团体标准编制启动会。会议介绍参编单位及课题组组员，并就标准的编制目的、总体框架、关键要素及推进计划、任务分工等进行讨论达成一致。</w:t>
      </w:r>
    </w:p>
    <w:p w14:paraId="136437B9" w14:textId="77777777" w:rsidR="009141C6" w:rsidRDefault="00000000">
      <w:pPr>
        <w:ind w:firstLineChars="200" w:firstLine="480"/>
      </w:pPr>
      <w:r>
        <w:rPr>
          <w:rFonts w:hint="eastAsia"/>
        </w:rPr>
        <w:t>2025年12月，完成本团体标准文本草案和立项申请材料。</w:t>
      </w:r>
    </w:p>
    <w:p w14:paraId="06BA7087" w14:textId="77777777" w:rsidR="009141C6" w:rsidRDefault="00000000">
      <w:pPr>
        <w:ind w:firstLineChars="200" w:firstLine="480"/>
      </w:pPr>
      <w:r>
        <w:rPr>
          <w:rFonts w:hint="eastAsia"/>
        </w:rPr>
        <w:t>2</w:t>
      </w:r>
      <w:r>
        <w:t>02</w:t>
      </w:r>
      <w:r>
        <w:rPr>
          <w:rFonts w:hint="eastAsia"/>
        </w:rPr>
        <w:t>6年2月，本标准通过核能行业协会组织的立项阶段专家评审，并完成立项公示。</w:t>
      </w:r>
    </w:p>
    <w:p w14:paraId="397BA6FD" w14:textId="77777777" w:rsidR="009141C6" w:rsidRDefault="00000000">
      <w:pPr>
        <w:ind w:firstLineChars="200" w:firstLine="482"/>
        <w:rPr>
          <w:b/>
          <w:bCs/>
        </w:rPr>
      </w:pPr>
      <w:r>
        <w:rPr>
          <w:b/>
          <w:bCs/>
        </w:rPr>
        <w:t>2</w:t>
      </w:r>
      <w:r>
        <w:rPr>
          <w:rFonts w:hint="eastAsia"/>
          <w:b/>
          <w:bCs/>
        </w:rPr>
        <w:t>）标准征求意见阶段</w:t>
      </w:r>
    </w:p>
    <w:p w14:paraId="57C1F760" w14:textId="77777777" w:rsidR="009141C6" w:rsidRDefault="00000000">
      <w:pPr>
        <w:ind w:firstLineChars="200" w:firstLine="480"/>
      </w:pPr>
      <w:r>
        <w:rPr>
          <w:rFonts w:hint="eastAsia"/>
        </w:rPr>
        <w:t>2026年3月，根据</w:t>
      </w:r>
      <w:r>
        <w:t>立项评审会专家的意见、建议进行归纳、总结对稿件进行完善</w:t>
      </w:r>
      <w:r>
        <w:rPr>
          <w:rFonts w:hint="eastAsia"/>
        </w:rPr>
        <w:t>，形成征求意见稿。</w:t>
      </w:r>
    </w:p>
    <w:p w14:paraId="473BF1F2" w14:textId="77777777" w:rsidR="009141C6" w:rsidRDefault="00000000">
      <w:pPr>
        <w:ind w:firstLineChars="200" w:firstLine="480"/>
      </w:pPr>
      <w:r>
        <w:rPr>
          <w:rFonts w:hint="eastAsia"/>
        </w:rPr>
        <w:t>2026年4月，向相关单位和专家发出标准文本征求意见。</w:t>
      </w:r>
    </w:p>
    <w:p w14:paraId="61BDA31C" w14:textId="77777777" w:rsidR="009141C6" w:rsidRDefault="00000000">
      <w:pPr>
        <w:ind w:firstLineChars="200" w:firstLine="480"/>
      </w:pPr>
      <w:r>
        <w:rPr>
          <w:rFonts w:hint="eastAsia"/>
        </w:rPr>
        <w:t>2026年5月，开展专家意见的收集、汇总。</w:t>
      </w:r>
    </w:p>
    <w:p w14:paraId="43274CFA" w14:textId="77777777" w:rsidR="009141C6" w:rsidRDefault="00000000">
      <w:pPr>
        <w:ind w:firstLineChars="200" w:firstLine="482"/>
        <w:rPr>
          <w:b/>
          <w:bCs/>
        </w:rPr>
      </w:pPr>
      <w:r>
        <w:rPr>
          <w:rFonts w:hint="eastAsia"/>
          <w:b/>
          <w:bCs/>
        </w:rPr>
        <w:t>3）送审稿阶段</w:t>
      </w:r>
    </w:p>
    <w:p w14:paraId="55C0EA8F" w14:textId="77777777" w:rsidR="009141C6" w:rsidRDefault="00000000">
      <w:pPr>
        <w:ind w:firstLineChars="200" w:firstLine="480"/>
      </w:pPr>
      <w:r>
        <w:rPr>
          <w:rFonts w:hint="eastAsia"/>
        </w:rPr>
        <w:t>2026年6月，课题组召开工作会，就专家审查意见进行集中分析</w:t>
      </w:r>
      <w:proofErr w:type="gramStart"/>
      <w:r>
        <w:rPr>
          <w:rFonts w:hint="eastAsia"/>
        </w:rPr>
        <w:t>研</w:t>
      </w:r>
      <w:proofErr w:type="gramEnd"/>
      <w:r>
        <w:rPr>
          <w:rFonts w:hint="eastAsia"/>
        </w:rPr>
        <w:t>判，落实安排后续修改工作。</w:t>
      </w:r>
    </w:p>
    <w:p w14:paraId="64F364B0" w14:textId="77777777" w:rsidR="009141C6" w:rsidRDefault="00000000">
      <w:pPr>
        <w:ind w:firstLineChars="200" w:firstLine="480"/>
      </w:pPr>
      <w:r>
        <w:rPr>
          <w:rFonts w:hint="eastAsia"/>
        </w:rPr>
        <w:lastRenderedPageBreak/>
        <w:t>2026年8月，根据专家意见和建议，完成标准文本的修改，形成送审稿和专家意见汇总处理情况表。</w:t>
      </w:r>
    </w:p>
    <w:p w14:paraId="686A8DA0" w14:textId="77777777" w:rsidR="009141C6" w:rsidRDefault="00000000">
      <w:pPr>
        <w:ind w:firstLineChars="200" w:firstLine="480"/>
      </w:pPr>
      <w:r>
        <w:rPr>
          <w:rFonts w:hint="eastAsia"/>
        </w:rPr>
        <w:t>2</w:t>
      </w:r>
      <w:r>
        <w:t>02</w:t>
      </w:r>
      <w:r>
        <w:rPr>
          <w:rFonts w:hint="eastAsia"/>
        </w:rPr>
        <w:t>6年9月，核能行业协会组织召开送审稿专家审查会，完成送审阶段审查。</w:t>
      </w:r>
    </w:p>
    <w:p w14:paraId="5AC81D39" w14:textId="77777777" w:rsidR="009141C6" w:rsidRDefault="00000000">
      <w:pPr>
        <w:ind w:firstLineChars="200" w:firstLine="482"/>
        <w:rPr>
          <w:b/>
          <w:bCs/>
        </w:rPr>
      </w:pPr>
      <w:r>
        <w:rPr>
          <w:b/>
          <w:bCs/>
        </w:rPr>
        <w:t>4</w:t>
      </w:r>
      <w:r>
        <w:rPr>
          <w:rFonts w:hint="eastAsia"/>
          <w:b/>
          <w:bCs/>
        </w:rPr>
        <w:t>）报批稿阶段</w:t>
      </w:r>
    </w:p>
    <w:p w14:paraId="4A15F557" w14:textId="77777777" w:rsidR="009141C6" w:rsidRDefault="00000000">
      <w:pPr>
        <w:ind w:firstLineChars="200" w:firstLine="480"/>
      </w:pPr>
      <w:r>
        <w:rPr>
          <w:rFonts w:hint="eastAsia"/>
        </w:rPr>
        <w:t>2</w:t>
      </w:r>
      <w:r>
        <w:t>02</w:t>
      </w:r>
      <w:r>
        <w:rPr>
          <w:rFonts w:hint="eastAsia"/>
        </w:rPr>
        <w:t>6年11月，根据送审稿审查会专家意见，完成标准文本的修改，完成报批稿和送审稿专家意见汇总处理情况表的提交。</w:t>
      </w:r>
    </w:p>
    <w:p w14:paraId="4771D815" w14:textId="77777777" w:rsidR="009141C6" w:rsidRDefault="00000000">
      <w:pPr>
        <w:spacing w:beforeLines="50" w:before="156" w:afterLines="50" w:after="156"/>
        <w:rPr>
          <w:b/>
        </w:rPr>
      </w:pPr>
      <w:r>
        <w:rPr>
          <w:rFonts w:hint="eastAsia"/>
          <w:b/>
        </w:rPr>
        <w:t>3、</w:t>
      </w:r>
      <w:r>
        <w:rPr>
          <w:b/>
        </w:rPr>
        <w:t>主要参加单位和工作组成员及其所作的工作等</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738"/>
        <w:gridCol w:w="2663"/>
        <w:gridCol w:w="1559"/>
        <w:gridCol w:w="3147"/>
      </w:tblGrid>
      <w:tr w:rsidR="009141C6" w14:paraId="33230AFB" w14:textId="77777777">
        <w:trPr>
          <w:cantSplit/>
          <w:jc w:val="center"/>
        </w:trPr>
        <w:tc>
          <w:tcPr>
            <w:tcW w:w="770" w:type="dxa"/>
            <w:vAlign w:val="center"/>
          </w:tcPr>
          <w:p w14:paraId="757B706C" w14:textId="77777777" w:rsidR="009141C6" w:rsidRDefault="00000000">
            <w:pPr>
              <w:widowControl w:val="0"/>
              <w:jc w:val="center"/>
              <w:rPr>
                <w:color w:val="000000"/>
              </w:rPr>
            </w:pPr>
            <w:r>
              <w:rPr>
                <w:rFonts w:hint="eastAsia"/>
                <w:color w:val="000000"/>
              </w:rPr>
              <w:t>序号</w:t>
            </w:r>
          </w:p>
        </w:tc>
        <w:tc>
          <w:tcPr>
            <w:tcW w:w="3401" w:type="dxa"/>
            <w:gridSpan w:val="2"/>
            <w:vAlign w:val="center"/>
          </w:tcPr>
          <w:p w14:paraId="1B94D46D" w14:textId="77777777" w:rsidR="009141C6" w:rsidRDefault="00000000">
            <w:pPr>
              <w:widowControl w:val="0"/>
              <w:jc w:val="center"/>
              <w:rPr>
                <w:color w:val="000000"/>
              </w:rPr>
            </w:pPr>
            <w:r>
              <w:rPr>
                <w:rFonts w:hint="eastAsia"/>
                <w:color w:val="000000"/>
              </w:rPr>
              <w:t>参编单位</w:t>
            </w:r>
          </w:p>
        </w:tc>
        <w:tc>
          <w:tcPr>
            <w:tcW w:w="1559" w:type="dxa"/>
          </w:tcPr>
          <w:p w14:paraId="37A6105F" w14:textId="77777777" w:rsidR="009141C6" w:rsidRDefault="00000000">
            <w:pPr>
              <w:widowControl w:val="0"/>
              <w:jc w:val="center"/>
              <w:rPr>
                <w:color w:val="000000"/>
              </w:rPr>
            </w:pPr>
            <w:r>
              <w:rPr>
                <w:rFonts w:hint="eastAsia"/>
                <w:color w:val="000000"/>
              </w:rPr>
              <w:t>工作组成员</w:t>
            </w:r>
          </w:p>
        </w:tc>
        <w:tc>
          <w:tcPr>
            <w:tcW w:w="3147" w:type="dxa"/>
          </w:tcPr>
          <w:p w14:paraId="78CEDDE1" w14:textId="77777777" w:rsidR="009141C6" w:rsidRDefault="00000000">
            <w:pPr>
              <w:widowControl w:val="0"/>
              <w:jc w:val="center"/>
              <w:rPr>
                <w:color w:val="000000"/>
              </w:rPr>
            </w:pPr>
            <w:r>
              <w:rPr>
                <w:rFonts w:hint="eastAsia"/>
                <w:color w:val="000000"/>
              </w:rPr>
              <w:t>工作内容</w:t>
            </w:r>
          </w:p>
        </w:tc>
      </w:tr>
      <w:tr w:rsidR="009141C6" w14:paraId="332F343B" w14:textId="77777777">
        <w:trPr>
          <w:cantSplit/>
          <w:trHeight w:val="1359"/>
          <w:jc w:val="center"/>
        </w:trPr>
        <w:tc>
          <w:tcPr>
            <w:tcW w:w="770" w:type="dxa"/>
            <w:vAlign w:val="center"/>
          </w:tcPr>
          <w:p w14:paraId="62691DF7" w14:textId="77777777" w:rsidR="009141C6" w:rsidRDefault="00000000">
            <w:pPr>
              <w:widowControl w:val="0"/>
              <w:jc w:val="center"/>
              <w:rPr>
                <w:color w:val="000000"/>
              </w:rPr>
            </w:pPr>
            <w:r>
              <w:rPr>
                <w:rFonts w:hint="eastAsia"/>
                <w:color w:val="000000"/>
              </w:rPr>
              <w:t>1</w:t>
            </w:r>
          </w:p>
        </w:tc>
        <w:tc>
          <w:tcPr>
            <w:tcW w:w="738" w:type="dxa"/>
            <w:vMerge w:val="restart"/>
            <w:vAlign w:val="center"/>
          </w:tcPr>
          <w:p w14:paraId="75AF8450" w14:textId="77777777" w:rsidR="009141C6" w:rsidRDefault="00000000">
            <w:pPr>
              <w:widowControl w:val="0"/>
              <w:jc w:val="center"/>
              <w:rPr>
                <w:b/>
                <w:bCs/>
                <w:color w:val="000000"/>
              </w:rPr>
            </w:pPr>
            <w:r>
              <w:rPr>
                <w:rFonts w:hint="eastAsia"/>
                <w:color w:val="000000"/>
              </w:rPr>
              <w:t>牵头起草</w:t>
            </w:r>
          </w:p>
        </w:tc>
        <w:tc>
          <w:tcPr>
            <w:tcW w:w="2663" w:type="dxa"/>
            <w:vMerge w:val="restart"/>
            <w:vAlign w:val="center"/>
          </w:tcPr>
          <w:p w14:paraId="6973ED5E" w14:textId="77777777" w:rsidR="009141C6" w:rsidRDefault="00000000">
            <w:pPr>
              <w:widowControl w:val="0"/>
              <w:jc w:val="center"/>
              <w:rPr>
                <w:color w:val="000000"/>
              </w:rPr>
            </w:pPr>
            <w:r>
              <w:rPr>
                <w:rFonts w:hint="eastAsia"/>
                <w:color w:val="000000"/>
              </w:rPr>
              <w:t>中国核能行业协会</w:t>
            </w:r>
          </w:p>
          <w:p w14:paraId="1F66162D" w14:textId="77777777" w:rsidR="009141C6" w:rsidRDefault="00000000">
            <w:pPr>
              <w:widowControl w:val="0"/>
              <w:jc w:val="center"/>
              <w:rPr>
                <w:color w:val="000000"/>
              </w:rPr>
            </w:pPr>
            <w:r>
              <w:rPr>
                <w:rFonts w:hint="eastAsia"/>
              </w:rPr>
              <w:t>中国核动力研究设计院</w:t>
            </w:r>
          </w:p>
        </w:tc>
        <w:tc>
          <w:tcPr>
            <w:tcW w:w="1559" w:type="dxa"/>
            <w:vAlign w:val="center"/>
          </w:tcPr>
          <w:p w14:paraId="2A6D8CD3" w14:textId="77777777" w:rsidR="009141C6" w:rsidRDefault="00000000">
            <w:pPr>
              <w:widowControl w:val="0"/>
              <w:jc w:val="center"/>
              <w:rPr>
                <w:color w:val="000000"/>
              </w:rPr>
            </w:pPr>
            <w:r>
              <w:rPr>
                <w:rFonts w:hint="eastAsia"/>
                <w:color w:val="000000"/>
              </w:rPr>
              <w:t>尹延平</w:t>
            </w:r>
          </w:p>
        </w:tc>
        <w:tc>
          <w:tcPr>
            <w:tcW w:w="3147" w:type="dxa"/>
            <w:vAlign w:val="center"/>
          </w:tcPr>
          <w:p w14:paraId="47C03146" w14:textId="77777777" w:rsidR="009141C6" w:rsidRDefault="00000000">
            <w:pPr>
              <w:widowControl w:val="0"/>
              <w:spacing w:line="240" w:lineRule="auto"/>
              <w:jc w:val="both"/>
            </w:pPr>
            <w:r>
              <w:rPr>
                <w:rFonts w:hint="eastAsia"/>
              </w:rPr>
              <w:t>总体统筹本团标编制，主导课题按计划推进，组织编制组会议，参与标准文本编制，保障标准立项、专家评审、征求意见、报批等工作开展。</w:t>
            </w:r>
          </w:p>
        </w:tc>
      </w:tr>
      <w:tr w:rsidR="009141C6" w14:paraId="2348EDC7" w14:textId="77777777">
        <w:trPr>
          <w:cantSplit/>
          <w:trHeight w:val="775"/>
          <w:jc w:val="center"/>
        </w:trPr>
        <w:tc>
          <w:tcPr>
            <w:tcW w:w="770" w:type="dxa"/>
            <w:vMerge w:val="restart"/>
            <w:vAlign w:val="center"/>
          </w:tcPr>
          <w:p w14:paraId="34F38131" w14:textId="77777777" w:rsidR="009141C6" w:rsidRDefault="00000000">
            <w:pPr>
              <w:widowControl w:val="0"/>
              <w:jc w:val="center"/>
              <w:rPr>
                <w:color w:val="000000"/>
              </w:rPr>
            </w:pPr>
            <w:r>
              <w:rPr>
                <w:rFonts w:hint="eastAsia"/>
                <w:color w:val="000000"/>
              </w:rPr>
              <w:t>2</w:t>
            </w:r>
          </w:p>
        </w:tc>
        <w:tc>
          <w:tcPr>
            <w:tcW w:w="738" w:type="dxa"/>
            <w:vMerge/>
            <w:vAlign w:val="center"/>
          </w:tcPr>
          <w:p w14:paraId="7CB012C2" w14:textId="77777777" w:rsidR="009141C6" w:rsidRDefault="009141C6"/>
        </w:tc>
        <w:tc>
          <w:tcPr>
            <w:tcW w:w="2663" w:type="dxa"/>
            <w:vMerge/>
            <w:vAlign w:val="center"/>
          </w:tcPr>
          <w:p w14:paraId="09CC9424" w14:textId="77777777" w:rsidR="009141C6" w:rsidRDefault="009141C6"/>
        </w:tc>
        <w:tc>
          <w:tcPr>
            <w:tcW w:w="1559" w:type="dxa"/>
            <w:vAlign w:val="center"/>
          </w:tcPr>
          <w:p w14:paraId="085BDFB4" w14:textId="77777777" w:rsidR="009141C6" w:rsidRDefault="00000000">
            <w:pPr>
              <w:widowControl w:val="0"/>
              <w:jc w:val="center"/>
            </w:pPr>
            <w:proofErr w:type="gramStart"/>
            <w:r>
              <w:rPr>
                <w:rFonts w:hint="eastAsia"/>
              </w:rPr>
              <w:t>况淑青</w:t>
            </w:r>
            <w:proofErr w:type="gramEnd"/>
          </w:p>
        </w:tc>
        <w:tc>
          <w:tcPr>
            <w:tcW w:w="3147" w:type="dxa"/>
            <w:vMerge w:val="restart"/>
            <w:vAlign w:val="center"/>
          </w:tcPr>
          <w:p w14:paraId="47A1BFD3" w14:textId="77777777" w:rsidR="009141C6" w:rsidRDefault="00000000">
            <w:pPr>
              <w:widowControl w:val="0"/>
              <w:spacing w:line="240" w:lineRule="auto"/>
              <w:jc w:val="both"/>
            </w:pPr>
            <w:r>
              <w:rPr>
                <w:rFonts w:hint="eastAsia"/>
              </w:rPr>
              <w:t>牵头编制标准文件立项、征求意见及报审稿，按审查意见修订完善标准，定期参加标准编制工作会议，参加审评答辩等。</w:t>
            </w:r>
          </w:p>
        </w:tc>
      </w:tr>
      <w:tr w:rsidR="009141C6" w14:paraId="1083FD3E" w14:textId="77777777">
        <w:trPr>
          <w:cantSplit/>
          <w:trHeight w:val="657"/>
          <w:jc w:val="center"/>
        </w:trPr>
        <w:tc>
          <w:tcPr>
            <w:tcW w:w="770" w:type="dxa"/>
            <w:vMerge/>
            <w:vAlign w:val="center"/>
          </w:tcPr>
          <w:p w14:paraId="3FD6A2E4" w14:textId="77777777" w:rsidR="009141C6" w:rsidRDefault="009141C6"/>
        </w:tc>
        <w:tc>
          <w:tcPr>
            <w:tcW w:w="738" w:type="dxa"/>
            <w:vMerge/>
            <w:vAlign w:val="center"/>
          </w:tcPr>
          <w:p w14:paraId="2833D621" w14:textId="77777777" w:rsidR="009141C6" w:rsidRDefault="009141C6"/>
        </w:tc>
        <w:tc>
          <w:tcPr>
            <w:tcW w:w="2663" w:type="dxa"/>
            <w:vMerge/>
            <w:vAlign w:val="center"/>
          </w:tcPr>
          <w:p w14:paraId="67AA6689" w14:textId="77777777" w:rsidR="009141C6" w:rsidRDefault="009141C6"/>
        </w:tc>
        <w:tc>
          <w:tcPr>
            <w:tcW w:w="1559" w:type="dxa"/>
            <w:vAlign w:val="center"/>
          </w:tcPr>
          <w:p w14:paraId="0F2C789A" w14:textId="77777777" w:rsidR="009141C6" w:rsidRDefault="00000000">
            <w:pPr>
              <w:widowControl w:val="0"/>
              <w:jc w:val="center"/>
            </w:pPr>
            <w:r>
              <w:rPr>
                <w:rFonts w:hint="eastAsia"/>
              </w:rPr>
              <w:t>赵紫博</w:t>
            </w:r>
          </w:p>
        </w:tc>
        <w:tc>
          <w:tcPr>
            <w:tcW w:w="3147" w:type="dxa"/>
            <w:vMerge/>
            <w:vAlign w:val="center"/>
          </w:tcPr>
          <w:p w14:paraId="381B75D3" w14:textId="77777777" w:rsidR="009141C6" w:rsidRDefault="009141C6"/>
        </w:tc>
      </w:tr>
      <w:tr w:rsidR="009141C6" w14:paraId="13F32D26" w14:textId="77777777">
        <w:trPr>
          <w:cantSplit/>
          <w:trHeight w:val="626"/>
          <w:jc w:val="center"/>
        </w:trPr>
        <w:tc>
          <w:tcPr>
            <w:tcW w:w="770" w:type="dxa"/>
            <w:vMerge/>
            <w:vAlign w:val="center"/>
          </w:tcPr>
          <w:p w14:paraId="3296E1FB" w14:textId="77777777" w:rsidR="009141C6" w:rsidRDefault="009141C6"/>
        </w:tc>
        <w:tc>
          <w:tcPr>
            <w:tcW w:w="738" w:type="dxa"/>
            <w:vMerge/>
            <w:vAlign w:val="center"/>
          </w:tcPr>
          <w:p w14:paraId="61682556" w14:textId="77777777" w:rsidR="009141C6" w:rsidRDefault="009141C6"/>
        </w:tc>
        <w:tc>
          <w:tcPr>
            <w:tcW w:w="2663" w:type="dxa"/>
            <w:vMerge/>
            <w:vAlign w:val="center"/>
          </w:tcPr>
          <w:p w14:paraId="736D3532" w14:textId="77777777" w:rsidR="009141C6" w:rsidRDefault="009141C6"/>
        </w:tc>
        <w:tc>
          <w:tcPr>
            <w:tcW w:w="1559" w:type="dxa"/>
            <w:vAlign w:val="center"/>
          </w:tcPr>
          <w:p w14:paraId="3F9EC104" w14:textId="77777777" w:rsidR="009141C6" w:rsidRDefault="00000000">
            <w:pPr>
              <w:widowControl w:val="0"/>
              <w:jc w:val="center"/>
            </w:pPr>
            <w:r>
              <w:rPr>
                <w:rFonts w:hint="eastAsia"/>
              </w:rPr>
              <w:t>邓丹</w:t>
            </w:r>
          </w:p>
        </w:tc>
        <w:tc>
          <w:tcPr>
            <w:tcW w:w="3147" w:type="dxa"/>
            <w:vAlign w:val="center"/>
          </w:tcPr>
          <w:p w14:paraId="485F880D" w14:textId="77777777" w:rsidR="009141C6" w:rsidRDefault="00000000">
            <w:pPr>
              <w:widowControl w:val="0"/>
              <w:spacing w:line="240" w:lineRule="auto"/>
              <w:jc w:val="both"/>
            </w:pPr>
            <w:r>
              <w:rPr>
                <w:rFonts w:hint="eastAsia"/>
              </w:rPr>
              <w:t>参与标准编写讨论</w:t>
            </w:r>
            <w:r>
              <w:t>、校对、评审答辩</w:t>
            </w:r>
            <w:r>
              <w:rPr>
                <w:rFonts w:hint="eastAsia"/>
              </w:rPr>
              <w:t>等。</w:t>
            </w:r>
          </w:p>
        </w:tc>
      </w:tr>
      <w:tr w:rsidR="009141C6" w14:paraId="23F0E551" w14:textId="77777777">
        <w:trPr>
          <w:cantSplit/>
          <w:trHeight w:val="518"/>
          <w:jc w:val="center"/>
        </w:trPr>
        <w:tc>
          <w:tcPr>
            <w:tcW w:w="770" w:type="dxa"/>
            <w:vAlign w:val="center"/>
          </w:tcPr>
          <w:p w14:paraId="7317B6C9" w14:textId="77777777" w:rsidR="009141C6" w:rsidRDefault="00000000">
            <w:pPr>
              <w:widowControl w:val="0"/>
              <w:jc w:val="center"/>
            </w:pPr>
            <w:r>
              <w:t>3</w:t>
            </w:r>
          </w:p>
        </w:tc>
        <w:tc>
          <w:tcPr>
            <w:tcW w:w="738" w:type="dxa"/>
            <w:vMerge w:val="restart"/>
            <w:vAlign w:val="center"/>
          </w:tcPr>
          <w:p w14:paraId="6FCC2EC2" w14:textId="77777777" w:rsidR="009141C6" w:rsidRDefault="00000000">
            <w:pPr>
              <w:widowControl w:val="0"/>
              <w:jc w:val="center"/>
            </w:pPr>
            <w:r>
              <w:rPr>
                <w:rFonts w:hint="eastAsia"/>
              </w:rPr>
              <w:t>共同起草</w:t>
            </w:r>
          </w:p>
        </w:tc>
        <w:tc>
          <w:tcPr>
            <w:tcW w:w="2663" w:type="dxa"/>
            <w:vAlign w:val="center"/>
          </w:tcPr>
          <w:p w14:paraId="072ABE7E" w14:textId="77777777" w:rsidR="009141C6" w:rsidRDefault="00000000">
            <w:pPr>
              <w:widowControl w:val="0"/>
              <w:jc w:val="center"/>
            </w:pPr>
            <w:r>
              <w:rPr>
                <w:rFonts w:hint="eastAsia"/>
              </w:rPr>
              <w:t>上海核工程研究设计院股份有限公司</w:t>
            </w:r>
          </w:p>
        </w:tc>
        <w:tc>
          <w:tcPr>
            <w:tcW w:w="1559" w:type="dxa"/>
            <w:vAlign w:val="center"/>
          </w:tcPr>
          <w:p w14:paraId="0DDA9E8D" w14:textId="77777777" w:rsidR="009141C6" w:rsidRDefault="00000000">
            <w:pPr>
              <w:widowControl w:val="0"/>
              <w:jc w:val="center"/>
            </w:pPr>
            <w:r>
              <w:rPr>
                <w:rFonts w:hint="eastAsia"/>
              </w:rPr>
              <w:t>谢念念</w:t>
            </w:r>
          </w:p>
        </w:tc>
        <w:tc>
          <w:tcPr>
            <w:tcW w:w="3147" w:type="dxa"/>
            <w:vAlign w:val="center"/>
          </w:tcPr>
          <w:p w14:paraId="1701323C" w14:textId="77777777" w:rsidR="009141C6" w:rsidRDefault="00000000">
            <w:pPr>
              <w:widowControl w:val="0"/>
              <w:spacing w:line="240" w:lineRule="auto"/>
              <w:jc w:val="both"/>
            </w:pPr>
            <w:r>
              <w:rPr>
                <w:rFonts w:hint="eastAsia"/>
              </w:rPr>
              <w:t>参与标准编写讨论、校对、评审答辩等。</w:t>
            </w:r>
          </w:p>
        </w:tc>
      </w:tr>
      <w:tr w:rsidR="009141C6" w14:paraId="040DF6CD" w14:textId="77777777">
        <w:trPr>
          <w:cantSplit/>
          <w:trHeight w:val="489"/>
          <w:jc w:val="center"/>
        </w:trPr>
        <w:tc>
          <w:tcPr>
            <w:tcW w:w="770" w:type="dxa"/>
            <w:vAlign w:val="center"/>
          </w:tcPr>
          <w:p w14:paraId="6B9A0CC5" w14:textId="77777777" w:rsidR="009141C6" w:rsidRDefault="00000000">
            <w:pPr>
              <w:widowControl w:val="0"/>
              <w:jc w:val="center"/>
            </w:pPr>
            <w:r>
              <w:t>4</w:t>
            </w:r>
          </w:p>
        </w:tc>
        <w:tc>
          <w:tcPr>
            <w:tcW w:w="738" w:type="dxa"/>
            <w:vMerge/>
            <w:vAlign w:val="center"/>
          </w:tcPr>
          <w:p w14:paraId="0FE8D230" w14:textId="77777777" w:rsidR="009141C6" w:rsidRDefault="009141C6"/>
        </w:tc>
        <w:tc>
          <w:tcPr>
            <w:tcW w:w="2663" w:type="dxa"/>
            <w:vAlign w:val="center"/>
          </w:tcPr>
          <w:p w14:paraId="71D42F36" w14:textId="77777777" w:rsidR="009141C6" w:rsidRDefault="00000000">
            <w:pPr>
              <w:jc w:val="center"/>
            </w:pPr>
            <w:r>
              <w:rPr>
                <w:rFonts w:hint="eastAsia"/>
              </w:rPr>
              <w:t>中核武汉核电运行技术股份有限公司</w:t>
            </w:r>
          </w:p>
        </w:tc>
        <w:tc>
          <w:tcPr>
            <w:tcW w:w="1559" w:type="dxa"/>
            <w:vAlign w:val="center"/>
          </w:tcPr>
          <w:p w14:paraId="74241829" w14:textId="77777777" w:rsidR="009141C6" w:rsidRDefault="00000000">
            <w:pPr>
              <w:widowControl w:val="0"/>
              <w:jc w:val="center"/>
            </w:pPr>
            <w:r>
              <w:rPr>
                <w:rFonts w:hint="eastAsia"/>
              </w:rPr>
              <w:t>辛露</w:t>
            </w:r>
          </w:p>
        </w:tc>
        <w:tc>
          <w:tcPr>
            <w:tcW w:w="3147" w:type="dxa"/>
            <w:vAlign w:val="center"/>
          </w:tcPr>
          <w:p w14:paraId="27BFCC51" w14:textId="77777777" w:rsidR="009141C6" w:rsidRDefault="00000000">
            <w:pPr>
              <w:spacing w:line="240" w:lineRule="auto"/>
            </w:pPr>
            <w:r>
              <w:rPr>
                <w:rFonts w:hint="eastAsia"/>
              </w:rPr>
              <w:t>参与标准编写讨论、校对、评审答辩等。</w:t>
            </w:r>
          </w:p>
        </w:tc>
      </w:tr>
      <w:tr w:rsidR="009141C6" w14:paraId="2CC578D6" w14:textId="77777777">
        <w:trPr>
          <w:cantSplit/>
          <w:trHeight w:val="453"/>
          <w:jc w:val="center"/>
        </w:trPr>
        <w:tc>
          <w:tcPr>
            <w:tcW w:w="770" w:type="dxa"/>
            <w:vAlign w:val="center"/>
          </w:tcPr>
          <w:p w14:paraId="26C1D2DE" w14:textId="77777777" w:rsidR="009141C6" w:rsidRDefault="00000000">
            <w:pPr>
              <w:widowControl w:val="0"/>
              <w:jc w:val="center"/>
            </w:pPr>
            <w:r>
              <w:t>5</w:t>
            </w:r>
          </w:p>
        </w:tc>
        <w:tc>
          <w:tcPr>
            <w:tcW w:w="738" w:type="dxa"/>
            <w:vMerge/>
            <w:vAlign w:val="center"/>
          </w:tcPr>
          <w:p w14:paraId="74C3518E" w14:textId="77777777" w:rsidR="009141C6" w:rsidRDefault="009141C6"/>
        </w:tc>
        <w:tc>
          <w:tcPr>
            <w:tcW w:w="2663" w:type="dxa"/>
            <w:vAlign w:val="center"/>
          </w:tcPr>
          <w:p w14:paraId="041CBCA9" w14:textId="77777777" w:rsidR="009141C6" w:rsidRDefault="00000000">
            <w:pPr>
              <w:jc w:val="center"/>
            </w:pPr>
            <w:r>
              <w:rPr>
                <w:rFonts w:hint="eastAsia"/>
              </w:rPr>
              <w:t>中核能源科技有限公司</w:t>
            </w:r>
          </w:p>
        </w:tc>
        <w:tc>
          <w:tcPr>
            <w:tcW w:w="1559" w:type="dxa"/>
            <w:vAlign w:val="center"/>
          </w:tcPr>
          <w:p w14:paraId="5D7E4D79" w14:textId="77777777" w:rsidR="009141C6" w:rsidRDefault="00000000">
            <w:pPr>
              <w:widowControl w:val="0"/>
              <w:jc w:val="center"/>
            </w:pPr>
            <w:r>
              <w:rPr>
                <w:rFonts w:hint="eastAsia"/>
              </w:rPr>
              <w:t>张津萍</w:t>
            </w:r>
          </w:p>
        </w:tc>
        <w:tc>
          <w:tcPr>
            <w:tcW w:w="3147" w:type="dxa"/>
            <w:vAlign w:val="center"/>
          </w:tcPr>
          <w:p w14:paraId="516F0FFF" w14:textId="77777777" w:rsidR="009141C6" w:rsidRDefault="00000000">
            <w:pPr>
              <w:widowControl w:val="0"/>
              <w:spacing w:line="240" w:lineRule="auto"/>
              <w:jc w:val="both"/>
            </w:pPr>
            <w:r>
              <w:rPr>
                <w:rFonts w:hint="eastAsia"/>
              </w:rPr>
              <w:t>参与标准编写讨论、校对、评审答辩等。</w:t>
            </w:r>
          </w:p>
        </w:tc>
      </w:tr>
      <w:tr w:rsidR="009141C6" w14:paraId="46CF693A" w14:textId="77777777">
        <w:trPr>
          <w:cantSplit/>
          <w:jc w:val="center"/>
        </w:trPr>
        <w:tc>
          <w:tcPr>
            <w:tcW w:w="770" w:type="dxa"/>
            <w:vAlign w:val="center"/>
          </w:tcPr>
          <w:p w14:paraId="2EB9835C" w14:textId="77777777" w:rsidR="009141C6" w:rsidRDefault="00000000">
            <w:pPr>
              <w:widowControl w:val="0"/>
              <w:jc w:val="center"/>
            </w:pPr>
            <w:r>
              <w:t>6</w:t>
            </w:r>
          </w:p>
        </w:tc>
        <w:tc>
          <w:tcPr>
            <w:tcW w:w="738" w:type="dxa"/>
            <w:vMerge/>
            <w:vAlign w:val="center"/>
          </w:tcPr>
          <w:p w14:paraId="1DF11D31" w14:textId="77777777" w:rsidR="009141C6" w:rsidRDefault="009141C6"/>
        </w:tc>
        <w:tc>
          <w:tcPr>
            <w:tcW w:w="2663" w:type="dxa"/>
            <w:vAlign w:val="center"/>
          </w:tcPr>
          <w:p w14:paraId="45F9A031" w14:textId="77777777" w:rsidR="009141C6" w:rsidRDefault="00000000">
            <w:pPr>
              <w:jc w:val="center"/>
            </w:pPr>
            <w:r>
              <w:rPr>
                <w:rFonts w:hint="eastAsia"/>
              </w:rPr>
              <w:t>华能核能技术研究院有限公司</w:t>
            </w:r>
          </w:p>
        </w:tc>
        <w:tc>
          <w:tcPr>
            <w:tcW w:w="1559" w:type="dxa"/>
            <w:vAlign w:val="center"/>
          </w:tcPr>
          <w:p w14:paraId="148344E8" w14:textId="77777777" w:rsidR="009141C6" w:rsidRDefault="00000000">
            <w:pPr>
              <w:widowControl w:val="0"/>
              <w:jc w:val="center"/>
            </w:pPr>
            <w:r>
              <w:rPr>
                <w:rFonts w:hint="eastAsia"/>
              </w:rPr>
              <w:t>贾晶晶</w:t>
            </w:r>
          </w:p>
        </w:tc>
        <w:tc>
          <w:tcPr>
            <w:tcW w:w="3147" w:type="dxa"/>
            <w:vAlign w:val="center"/>
          </w:tcPr>
          <w:p w14:paraId="0AF7283D" w14:textId="77777777" w:rsidR="009141C6" w:rsidRDefault="00000000">
            <w:pPr>
              <w:widowControl w:val="0"/>
              <w:spacing w:line="240" w:lineRule="auto"/>
              <w:jc w:val="both"/>
            </w:pPr>
            <w:r>
              <w:rPr>
                <w:rFonts w:hint="eastAsia"/>
              </w:rPr>
              <w:t>参与标准编写讨论、校对、评审答辩等。</w:t>
            </w:r>
          </w:p>
        </w:tc>
      </w:tr>
      <w:tr w:rsidR="009141C6" w14:paraId="31D6E2EF" w14:textId="77777777">
        <w:trPr>
          <w:cantSplit/>
          <w:jc w:val="center"/>
        </w:trPr>
        <w:tc>
          <w:tcPr>
            <w:tcW w:w="770" w:type="dxa"/>
            <w:vAlign w:val="center"/>
          </w:tcPr>
          <w:p w14:paraId="1E04B156" w14:textId="77777777" w:rsidR="009141C6" w:rsidRDefault="00000000">
            <w:pPr>
              <w:widowControl w:val="0"/>
              <w:jc w:val="center"/>
            </w:pPr>
            <w:r>
              <w:t>7</w:t>
            </w:r>
          </w:p>
        </w:tc>
        <w:tc>
          <w:tcPr>
            <w:tcW w:w="738" w:type="dxa"/>
            <w:vMerge/>
            <w:vAlign w:val="center"/>
          </w:tcPr>
          <w:p w14:paraId="3513ECDC" w14:textId="77777777" w:rsidR="009141C6" w:rsidRDefault="009141C6"/>
        </w:tc>
        <w:tc>
          <w:tcPr>
            <w:tcW w:w="2663" w:type="dxa"/>
            <w:vAlign w:val="center"/>
          </w:tcPr>
          <w:p w14:paraId="58728BBD" w14:textId="77777777" w:rsidR="009141C6" w:rsidRDefault="00000000">
            <w:pPr>
              <w:widowControl w:val="0"/>
              <w:jc w:val="center"/>
            </w:pPr>
            <w:r>
              <w:rPr>
                <w:rFonts w:hint="eastAsia"/>
              </w:rPr>
              <w:t>中广核工程有限公司</w:t>
            </w:r>
          </w:p>
        </w:tc>
        <w:tc>
          <w:tcPr>
            <w:tcW w:w="1559" w:type="dxa"/>
            <w:vAlign w:val="center"/>
          </w:tcPr>
          <w:p w14:paraId="3D67A701" w14:textId="77777777" w:rsidR="009141C6" w:rsidRDefault="00000000">
            <w:pPr>
              <w:widowControl w:val="0"/>
              <w:jc w:val="center"/>
            </w:pPr>
            <w:r>
              <w:rPr>
                <w:rFonts w:hint="eastAsia"/>
              </w:rPr>
              <w:t>刘文秀</w:t>
            </w:r>
          </w:p>
        </w:tc>
        <w:tc>
          <w:tcPr>
            <w:tcW w:w="3147" w:type="dxa"/>
            <w:vAlign w:val="center"/>
          </w:tcPr>
          <w:p w14:paraId="4C7EA6EE" w14:textId="77777777" w:rsidR="009141C6" w:rsidRDefault="00000000">
            <w:pPr>
              <w:widowControl w:val="0"/>
              <w:spacing w:line="240" w:lineRule="auto"/>
              <w:jc w:val="both"/>
            </w:pPr>
            <w:r>
              <w:rPr>
                <w:rFonts w:hint="eastAsia"/>
              </w:rPr>
              <w:t>参与标准编写讨论、校对、评审答辩等。</w:t>
            </w:r>
          </w:p>
        </w:tc>
      </w:tr>
      <w:tr w:rsidR="009141C6" w14:paraId="6EAEA3EC" w14:textId="77777777">
        <w:trPr>
          <w:cantSplit/>
          <w:jc w:val="center"/>
        </w:trPr>
        <w:tc>
          <w:tcPr>
            <w:tcW w:w="770" w:type="dxa"/>
            <w:vAlign w:val="center"/>
          </w:tcPr>
          <w:p w14:paraId="1BCCC8F0" w14:textId="77777777" w:rsidR="009141C6" w:rsidRDefault="00000000">
            <w:pPr>
              <w:widowControl w:val="0"/>
              <w:jc w:val="center"/>
            </w:pPr>
            <w:r>
              <w:rPr>
                <w:rFonts w:hint="eastAsia"/>
              </w:rPr>
              <w:t>8</w:t>
            </w:r>
          </w:p>
        </w:tc>
        <w:tc>
          <w:tcPr>
            <w:tcW w:w="738" w:type="dxa"/>
            <w:vMerge/>
            <w:vAlign w:val="center"/>
          </w:tcPr>
          <w:p w14:paraId="1A455810" w14:textId="77777777" w:rsidR="009141C6" w:rsidRDefault="009141C6"/>
        </w:tc>
        <w:tc>
          <w:tcPr>
            <w:tcW w:w="2663" w:type="dxa"/>
            <w:vAlign w:val="center"/>
          </w:tcPr>
          <w:p w14:paraId="71500C1E" w14:textId="77777777" w:rsidR="009141C6" w:rsidRDefault="00000000">
            <w:pPr>
              <w:widowControl w:val="0"/>
              <w:jc w:val="center"/>
            </w:pPr>
            <w:r>
              <w:rPr>
                <w:rFonts w:hint="eastAsia"/>
              </w:rPr>
              <w:t>中广核工程有限公司</w:t>
            </w:r>
          </w:p>
        </w:tc>
        <w:tc>
          <w:tcPr>
            <w:tcW w:w="1559" w:type="dxa"/>
            <w:vAlign w:val="center"/>
          </w:tcPr>
          <w:p w14:paraId="26EDBE7B" w14:textId="77777777" w:rsidR="009141C6" w:rsidRDefault="00000000">
            <w:pPr>
              <w:widowControl w:val="0"/>
              <w:jc w:val="center"/>
            </w:pPr>
            <w:r>
              <w:rPr>
                <w:rFonts w:hint="eastAsia"/>
              </w:rPr>
              <w:t>张振雄</w:t>
            </w:r>
          </w:p>
        </w:tc>
        <w:tc>
          <w:tcPr>
            <w:tcW w:w="3147" w:type="dxa"/>
            <w:vAlign w:val="center"/>
          </w:tcPr>
          <w:p w14:paraId="09B13799" w14:textId="77777777" w:rsidR="009141C6" w:rsidRDefault="00000000">
            <w:pPr>
              <w:widowControl w:val="0"/>
              <w:spacing w:line="240" w:lineRule="auto"/>
              <w:jc w:val="both"/>
            </w:pPr>
            <w:r>
              <w:rPr>
                <w:rFonts w:hint="eastAsia"/>
              </w:rPr>
              <w:t>参与标准编写讨论、校对、评审答辩等。</w:t>
            </w:r>
          </w:p>
        </w:tc>
      </w:tr>
    </w:tbl>
    <w:p w14:paraId="3CD38F8B" w14:textId="77777777" w:rsidR="009141C6" w:rsidRDefault="00000000">
      <w:pPr>
        <w:spacing w:beforeLines="50" w:before="156" w:afterLines="50" w:after="156"/>
        <w:outlineLvl w:val="0"/>
        <w:rPr>
          <w:b/>
          <w:sz w:val="28"/>
          <w:szCs w:val="28"/>
        </w:rPr>
      </w:pPr>
      <w:r>
        <w:rPr>
          <w:rFonts w:hint="eastAsia"/>
          <w:b/>
          <w:sz w:val="28"/>
          <w:szCs w:val="28"/>
        </w:rPr>
        <w:t>二、标准编制原则和主要内容</w:t>
      </w:r>
    </w:p>
    <w:p w14:paraId="1B369640" w14:textId="77777777" w:rsidR="009141C6" w:rsidRDefault="00000000">
      <w:pPr>
        <w:spacing w:beforeLines="50" w:before="156" w:afterLines="50" w:after="156"/>
        <w:rPr>
          <w:b/>
        </w:rPr>
      </w:pPr>
      <w:r>
        <w:rPr>
          <w:rFonts w:hint="eastAsia"/>
          <w:b/>
        </w:rPr>
        <w:lastRenderedPageBreak/>
        <w:t>1、标准编制原则</w:t>
      </w:r>
    </w:p>
    <w:p w14:paraId="182EC50F" w14:textId="77777777" w:rsidR="009141C6" w:rsidRDefault="00000000">
      <w:pPr>
        <w:ind w:firstLineChars="200" w:firstLine="480"/>
        <w:rPr>
          <w:iCs/>
        </w:rPr>
      </w:pPr>
      <w:r>
        <w:rPr>
          <w:rFonts w:hint="eastAsia"/>
          <w:iCs/>
        </w:rPr>
        <w:t>本标准的制定符合</w:t>
      </w:r>
      <w:r>
        <w:rPr>
          <w:rFonts w:hint="eastAsia"/>
        </w:rPr>
        <w:t>推进完善核电工程建设“五新”技术成果评定的标准化建设需求</w:t>
      </w:r>
      <w:r>
        <w:rPr>
          <w:rFonts w:hint="eastAsia"/>
          <w:iCs/>
        </w:rPr>
        <w:t>，本着“科学性、公正</w:t>
      </w:r>
      <w:r>
        <w:rPr>
          <w:iCs/>
        </w:rPr>
        <w:t>性</w:t>
      </w:r>
      <w:r>
        <w:rPr>
          <w:rFonts w:hint="eastAsia"/>
          <w:iCs/>
        </w:rPr>
        <w:t>、实用性”的原则，既考虑标准的前瞻性又兼顾市场需求，同时实现优质、高效、规范的目标，通过充分调研和听取各方意见，确保本标准为</w:t>
      </w:r>
      <w:r>
        <w:rPr>
          <w:rFonts w:hint="eastAsia"/>
        </w:rPr>
        <w:t>核电工程建设“五新”技术成果评定</w:t>
      </w:r>
      <w:r>
        <w:rPr>
          <w:rFonts w:hint="eastAsia"/>
          <w:iCs/>
        </w:rPr>
        <w:t>工作提供依据和指南。</w:t>
      </w:r>
    </w:p>
    <w:p w14:paraId="554A7F94" w14:textId="77777777" w:rsidR="009141C6" w:rsidRDefault="00000000">
      <w:pPr>
        <w:ind w:firstLineChars="200" w:firstLine="482"/>
        <w:rPr>
          <w:rFonts w:cs="宋体"/>
          <w:b/>
          <w:bCs/>
          <w:kern w:val="0"/>
        </w:rPr>
      </w:pPr>
      <w:r>
        <w:rPr>
          <w:rFonts w:cs="宋体"/>
          <w:b/>
          <w:bCs/>
          <w:kern w:val="0"/>
        </w:rPr>
        <w:t>1</w:t>
      </w:r>
      <w:r>
        <w:rPr>
          <w:rFonts w:cs="宋体" w:hint="eastAsia"/>
          <w:b/>
          <w:bCs/>
          <w:kern w:val="0"/>
        </w:rPr>
        <w:t>）</w:t>
      </w:r>
      <w:r>
        <w:rPr>
          <w:rFonts w:cs="宋体"/>
          <w:b/>
          <w:bCs/>
          <w:kern w:val="0"/>
        </w:rPr>
        <w:t xml:space="preserve">科学性原则 </w:t>
      </w:r>
    </w:p>
    <w:p w14:paraId="260D3446" w14:textId="77777777" w:rsidR="009141C6" w:rsidRDefault="00000000">
      <w:pPr>
        <w:ind w:firstLineChars="200" w:firstLine="480"/>
        <w:rPr>
          <w:iCs/>
        </w:rPr>
      </w:pPr>
      <w:r>
        <w:rPr>
          <w:iCs/>
        </w:rPr>
        <w:t>本标准的制定充分遵照国</w:t>
      </w:r>
      <w:r>
        <w:rPr>
          <w:rFonts w:hint="eastAsia"/>
          <w:iCs/>
        </w:rPr>
        <w:t>家</w:t>
      </w:r>
      <w:r>
        <w:rPr>
          <w:iCs/>
        </w:rPr>
        <w:t>相关法律法规</w:t>
      </w:r>
      <w:r>
        <w:rPr>
          <w:rFonts w:hint="eastAsia"/>
          <w:iCs/>
        </w:rPr>
        <w:t>，根据核能行业科技成果鉴定的实际情况，依据《中华人民共和国促进科技成果转化法》，参照G</w:t>
      </w:r>
      <w:r>
        <w:rPr>
          <w:iCs/>
        </w:rPr>
        <w:t>B</w:t>
      </w:r>
      <w:r>
        <w:rPr>
          <w:rFonts w:hint="eastAsia"/>
          <w:iCs/>
        </w:rPr>
        <w:t>/</w:t>
      </w:r>
      <w:r>
        <w:rPr>
          <w:iCs/>
        </w:rPr>
        <w:t>T 1.1-2020</w:t>
      </w:r>
      <w:r>
        <w:rPr>
          <w:rFonts w:hint="eastAsia"/>
          <w:iCs/>
        </w:rPr>
        <w:t>《标准化工作导则第1部分：标准化文件的结构和起草规则》和G</w:t>
      </w:r>
      <w:r>
        <w:rPr>
          <w:iCs/>
        </w:rPr>
        <w:t>B</w:t>
      </w:r>
      <w:r>
        <w:rPr>
          <w:rFonts w:hint="eastAsia"/>
          <w:iCs/>
        </w:rPr>
        <w:t>/</w:t>
      </w:r>
      <w:r>
        <w:rPr>
          <w:iCs/>
        </w:rPr>
        <w:t>T 20001.8</w:t>
      </w:r>
      <w:r>
        <w:rPr>
          <w:rFonts w:hint="eastAsia"/>
          <w:iCs/>
        </w:rPr>
        <w:t>《标准编写规范 第8部分：评价标准》、GB/T 40147-2021《科技评估通则》等国家标准，同时</w:t>
      </w:r>
      <w:r>
        <w:rPr>
          <w:iCs/>
        </w:rPr>
        <w:t>满足《中国核能行业协会团体标准建设工作指导意见》、《中国核能行业协会团体标准涉及专利管理规定(试行)》</w:t>
      </w:r>
      <w:r>
        <w:rPr>
          <w:rFonts w:hint="eastAsia"/>
          <w:iCs/>
        </w:rPr>
        <w:t>、</w:t>
      </w:r>
      <w:r>
        <w:rPr>
          <w:iCs/>
        </w:rPr>
        <w:t>《中国核能行业协会团体标准管理办法（试行）》和《中国核能行业协会团体标准制修订细则（试行）》</w:t>
      </w:r>
      <w:proofErr w:type="gramStart"/>
      <w:r>
        <w:rPr>
          <w:iCs/>
        </w:rPr>
        <w:t>等核协团标管理</w:t>
      </w:r>
      <w:proofErr w:type="gramEnd"/>
      <w:r>
        <w:rPr>
          <w:iCs/>
        </w:rPr>
        <w:t>规定要求，</w:t>
      </w:r>
      <w:r>
        <w:rPr>
          <w:rFonts w:hint="eastAsia"/>
          <w:iCs/>
        </w:rPr>
        <w:t>从</w:t>
      </w:r>
      <w:r>
        <w:rPr>
          <w:rFonts w:hint="eastAsia"/>
        </w:rPr>
        <w:t>核电工程建设“五新”技术成果评定</w:t>
      </w:r>
      <w:r>
        <w:rPr>
          <w:rFonts w:hint="eastAsia"/>
          <w:iCs/>
        </w:rPr>
        <w:t>的基本原则、评定范围、评定指标、评定程序等方面构建总体框架，确保标准的科学性和规范性。</w:t>
      </w:r>
    </w:p>
    <w:p w14:paraId="639B1D4C" w14:textId="77777777" w:rsidR="009141C6" w:rsidRDefault="00000000">
      <w:pPr>
        <w:ind w:firstLineChars="200" w:firstLine="482"/>
        <w:rPr>
          <w:rFonts w:cs="宋体"/>
          <w:b/>
          <w:bCs/>
          <w:kern w:val="0"/>
        </w:rPr>
      </w:pPr>
      <w:r>
        <w:rPr>
          <w:rFonts w:cs="宋体"/>
          <w:b/>
          <w:bCs/>
          <w:kern w:val="0"/>
        </w:rPr>
        <w:t>2</w:t>
      </w:r>
      <w:r>
        <w:rPr>
          <w:rFonts w:cs="宋体" w:hint="eastAsia"/>
          <w:b/>
          <w:bCs/>
          <w:kern w:val="0"/>
        </w:rPr>
        <w:t>）</w:t>
      </w:r>
      <w:r>
        <w:rPr>
          <w:rFonts w:cs="宋体"/>
          <w:b/>
          <w:bCs/>
          <w:kern w:val="0"/>
        </w:rPr>
        <w:t xml:space="preserve">公正性原则 </w:t>
      </w:r>
    </w:p>
    <w:p w14:paraId="50BFCB78" w14:textId="77777777" w:rsidR="009141C6" w:rsidRDefault="00000000">
      <w:pPr>
        <w:ind w:firstLineChars="200" w:firstLine="480"/>
        <w:rPr>
          <w:rFonts w:cs="宋体"/>
          <w:kern w:val="0"/>
        </w:rPr>
      </w:pPr>
      <w:r>
        <w:rPr>
          <w:rFonts w:cs="宋体" w:hint="eastAsia"/>
          <w:kern w:val="0"/>
        </w:rPr>
        <w:t>对</w:t>
      </w:r>
      <w:r>
        <w:rPr>
          <w:rFonts w:hint="eastAsia"/>
        </w:rPr>
        <w:t>“五新”技术成果的评定</w:t>
      </w:r>
      <w:r>
        <w:rPr>
          <w:rFonts w:cs="宋体" w:hint="eastAsia"/>
          <w:kern w:val="0"/>
        </w:rPr>
        <w:t>必须遵循实事求是的原则，对成果的客</w:t>
      </w:r>
      <w:r>
        <w:rPr>
          <w:rFonts w:cs="宋体"/>
          <w:kern w:val="0"/>
        </w:rPr>
        <w:t>观事实情况进行</w:t>
      </w:r>
      <w:r>
        <w:rPr>
          <w:rFonts w:cs="宋体" w:hint="eastAsia"/>
          <w:kern w:val="0"/>
        </w:rPr>
        <w:t>独立、</w:t>
      </w:r>
      <w:r>
        <w:rPr>
          <w:rFonts w:cs="宋体"/>
          <w:kern w:val="0"/>
        </w:rPr>
        <w:t>公平</w:t>
      </w:r>
      <w:r>
        <w:rPr>
          <w:rFonts w:cs="宋体" w:hint="eastAsia"/>
          <w:kern w:val="0"/>
        </w:rPr>
        <w:t>、</w:t>
      </w:r>
      <w:r>
        <w:rPr>
          <w:rFonts w:cs="宋体"/>
          <w:kern w:val="0"/>
        </w:rPr>
        <w:t>公正的</w:t>
      </w:r>
      <w:r>
        <w:rPr>
          <w:rFonts w:cs="宋体" w:hint="eastAsia"/>
          <w:kern w:val="0"/>
        </w:rPr>
        <w:t>审查和评价</w:t>
      </w:r>
      <w:r>
        <w:rPr>
          <w:rFonts w:cs="宋体"/>
          <w:kern w:val="0"/>
        </w:rPr>
        <w:t>，</w:t>
      </w:r>
      <w:r>
        <w:rPr>
          <w:rFonts w:cs="宋体" w:hint="eastAsia"/>
          <w:kern w:val="0"/>
        </w:rPr>
        <w:t>本标准对</w:t>
      </w:r>
      <w:r>
        <w:rPr>
          <w:rFonts w:hint="eastAsia"/>
        </w:rPr>
        <w:t>“五新”技术成果评定</w:t>
      </w:r>
      <w:r>
        <w:rPr>
          <w:rFonts w:cs="宋体"/>
          <w:kern w:val="0"/>
        </w:rPr>
        <w:t>流程的合理性、</w:t>
      </w:r>
      <w:r>
        <w:rPr>
          <w:rFonts w:cs="宋体" w:hint="eastAsia"/>
          <w:kern w:val="0"/>
        </w:rPr>
        <w:t>评定</w:t>
      </w:r>
      <w:proofErr w:type="gramStart"/>
      <w:r>
        <w:rPr>
          <w:rFonts w:cs="宋体" w:hint="eastAsia"/>
          <w:kern w:val="0"/>
        </w:rPr>
        <w:t>定</w:t>
      </w:r>
      <w:proofErr w:type="gramEnd"/>
      <w:r>
        <w:rPr>
          <w:rFonts w:cs="宋体"/>
          <w:kern w:val="0"/>
        </w:rPr>
        <w:t>专家的</w:t>
      </w:r>
      <w:r>
        <w:rPr>
          <w:rFonts w:cs="宋体" w:hint="eastAsia"/>
          <w:kern w:val="0"/>
        </w:rPr>
        <w:t>资格和专业性</w:t>
      </w:r>
      <w:r>
        <w:rPr>
          <w:rFonts w:cs="宋体"/>
          <w:kern w:val="0"/>
        </w:rPr>
        <w:t>、材料的完整性</w:t>
      </w:r>
      <w:r>
        <w:rPr>
          <w:rFonts w:cs="宋体" w:hint="eastAsia"/>
          <w:kern w:val="0"/>
        </w:rPr>
        <w:t>等方面提出了规范要求。</w:t>
      </w:r>
    </w:p>
    <w:p w14:paraId="68ED92C8" w14:textId="77777777" w:rsidR="009141C6" w:rsidRDefault="00000000">
      <w:pPr>
        <w:ind w:firstLineChars="200" w:firstLine="482"/>
        <w:rPr>
          <w:b/>
          <w:bCs/>
          <w:iCs/>
        </w:rPr>
      </w:pPr>
      <w:r>
        <w:rPr>
          <w:rFonts w:hint="eastAsia"/>
          <w:b/>
          <w:bCs/>
          <w:iCs/>
        </w:rPr>
        <w:t>3）</w:t>
      </w:r>
      <w:r>
        <w:rPr>
          <w:b/>
          <w:bCs/>
          <w:iCs/>
        </w:rPr>
        <w:t>实用性</w:t>
      </w:r>
      <w:r>
        <w:rPr>
          <w:rFonts w:hint="eastAsia"/>
          <w:b/>
          <w:bCs/>
          <w:iCs/>
        </w:rPr>
        <w:t>原则</w:t>
      </w:r>
    </w:p>
    <w:p w14:paraId="7D24FAD6" w14:textId="77777777" w:rsidR="009141C6" w:rsidRDefault="00000000">
      <w:pPr>
        <w:ind w:firstLineChars="200" w:firstLine="480"/>
        <w:rPr>
          <w:rFonts w:cs="宋体"/>
          <w:kern w:val="0"/>
        </w:rPr>
      </w:pPr>
      <w:r>
        <w:rPr>
          <w:rFonts w:cs="宋体" w:hint="eastAsia"/>
          <w:kern w:val="0"/>
        </w:rPr>
        <w:t>本标准的编制是以中国核能行业协会多年</w:t>
      </w:r>
      <w:r>
        <w:rPr>
          <w:rFonts w:cs="宋体"/>
          <w:kern w:val="0"/>
        </w:rPr>
        <w:t>的</w:t>
      </w:r>
      <w:r>
        <w:rPr>
          <w:rFonts w:hint="eastAsia"/>
        </w:rPr>
        <w:t>“五新”技术成果评定</w:t>
      </w:r>
      <w:r>
        <w:rPr>
          <w:rFonts w:cs="宋体"/>
          <w:kern w:val="0"/>
        </w:rPr>
        <w:t>实践和管理经验</w:t>
      </w:r>
      <w:r>
        <w:rPr>
          <w:rFonts w:cs="宋体" w:hint="eastAsia"/>
          <w:kern w:val="0"/>
        </w:rPr>
        <w:t>为基础，在核电工程</w:t>
      </w:r>
      <w:r>
        <w:rPr>
          <w:rFonts w:hint="eastAsia"/>
        </w:rPr>
        <w:t>“五新”技术成果评定</w:t>
      </w:r>
      <w:r>
        <w:rPr>
          <w:rFonts w:cs="宋体" w:hint="eastAsia"/>
          <w:kern w:val="0"/>
        </w:rPr>
        <w:t>管理制度的基础上，进一步建立</w:t>
      </w:r>
      <w:r>
        <w:rPr>
          <w:rFonts w:cs="宋体"/>
          <w:kern w:val="0"/>
        </w:rPr>
        <w:t>规范</w:t>
      </w:r>
      <w:r>
        <w:rPr>
          <w:rFonts w:cs="宋体" w:hint="eastAsia"/>
          <w:kern w:val="0"/>
        </w:rPr>
        <w:t>化标准化的技术</w:t>
      </w:r>
      <w:r>
        <w:rPr>
          <w:rFonts w:cs="宋体"/>
          <w:kern w:val="0"/>
        </w:rPr>
        <w:t>成果</w:t>
      </w:r>
      <w:r>
        <w:rPr>
          <w:rFonts w:hint="eastAsia"/>
          <w:iCs/>
        </w:rPr>
        <w:t>基本原则、评定范围、评定指标、评定程序</w:t>
      </w:r>
      <w:r>
        <w:rPr>
          <w:rFonts w:cs="宋体" w:hint="eastAsia"/>
          <w:kern w:val="0"/>
        </w:rPr>
        <w:t>等，从更高质量开展</w:t>
      </w:r>
      <w:r>
        <w:rPr>
          <w:rFonts w:hint="eastAsia"/>
        </w:rPr>
        <w:t>“五新”技术成果评定</w:t>
      </w:r>
      <w:r>
        <w:rPr>
          <w:rFonts w:cs="宋体" w:hint="eastAsia"/>
          <w:kern w:val="0"/>
        </w:rPr>
        <w:t>工作，具有良好的实用性，后续还将根据最新环境形势的变化及应用反馈情况开展团标的迭代优化。</w:t>
      </w:r>
    </w:p>
    <w:p w14:paraId="0EB7F16F" w14:textId="77777777" w:rsidR="009141C6" w:rsidRDefault="00000000">
      <w:pPr>
        <w:spacing w:beforeLines="50" w:before="156" w:afterLines="50" w:after="156"/>
        <w:rPr>
          <w:b/>
        </w:rPr>
      </w:pPr>
      <w:r>
        <w:rPr>
          <w:rFonts w:hint="eastAsia"/>
          <w:b/>
        </w:rPr>
        <w:t>2、标准主要内容</w:t>
      </w:r>
    </w:p>
    <w:p w14:paraId="41B5F562" w14:textId="77777777" w:rsidR="009141C6" w:rsidRDefault="00000000">
      <w:pPr>
        <w:ind w:firstLineChars="200" w:firstLine="480"/>
        <w:rPr>
          <w:rFonts w:cs="宋体"/>
          <w:kern w:val="0"/>
        </w:rPr>
      </w:pPr>
      <w:r>
        <w:rPr>
          <w:rFonts w:cs="宋体" w:hint="eastAsia"/>
          <w:kern w:val="0"/>
        </w:rPr>
        <w:t>本标准内容包括如下13个部分：</w:t>
      </w:r>
    </w:p>
    <w:p w14:paraId="7C938411" w14:textId="77777777" w:rsidR="009141C6" w:rsidRDefault="00000000">
      <w:pPr>
        <w:ind w:firstLineChars="200" w:firstLine="480"/>
        <w:rPr>
          <w:rFonts w:cs="宋体"/>
          <w:kern w:val="0"/>
        </w:rPr>
      </w:pPr>
      <w:r>
        <w:rPr>
          <w:rFonts w:cs="宋体" w:hint="eastAsia"/>
          <w:kern w:val="0"/>
        </w:rPr>
        <w:t>第1部分：范围。目的在于明确本标准的适用范围。</w:t>
      </w:r>
    </w:p>
    <w:p w14:paraId="423E8DB7" w14:textId="77777777" w:rsidR="009141C6" w:rsidRDefault="00000000">
      <w:pPr>
        <w:ind w:firstLineChars="200" w:firstLine="480"/>
        <w:rPr>
          <w:rFonts w:cs="宋体"/>
          <w:kern w:val="0"/>
        </w:rPr>
      </w:pPr>
      <w:r>
        <w:rPr>
          <w:rFonts w:cs="宋体" w:hint="eastAsia"/>
          <w:kern w:val="0"/>
        </w:rPr>
        <w:lastRenderedPageBreak/>
        <w:t>第2部分：规范性引用文件。</w:t>
      </w:r>
    </w:p>
    <w:p w14:paraId="74CF83F6" w14:textId="77777777" w:rsidR="009141C6" w:rsidRDefault="00000000">
      <w:pPr>
        <w:ind w:firstLineChars="200" w:firstLine="480"/>
        <w:rPr>
          <w:rFonts w:cs="宋体"/>
          <w:kern w:val="0"/>
        </w:rPr>
      </w:pPr>
      <w:r>
        <w:rPr>
          <w:rFonts w:cs="宋体" w:hint="eastAsia"/>
          <w:kern w:val="0"/>
        </w:rPr>
        <w:t>第3部分：术语和定义。目的在于阐述本标准涉及的专用名词的含义。</w:t>
      </w:r>
    </w:p>
    <w:p w14:paraId="58067671" w14:textId="77777777" w:rsidR="009141C6" w:rsidRDefault="00000000">
      <w:pPr>
        <w:ind w:firstLineChars="200" w:firstLine="480"/>
        <w:rPr>
          <w:rFonts w:cs="宋体"/>
          <w:kern w:val="0"/>
        </w:rPr>
      </w:pPr>
      <w:r>
        <w:rPr>
          <w:rFonts w:cs="宋体" w:hint="eastAsia"/>
          <w:kern w:val="0"/>
        </w:rPr>
        <w:t>第4部分： 基本原则。目的在于明确</w:t>
      </w:r>
      <w:r>
        <w:rPr>
          <w:rFonts w:hint="eastAsia"/>
        </w:rPr>
        <w:t>“五新”技术成果评定</w:t>
      </w:r>
      <w:r>
        <w:rPr>
          <w:rFonts w:cs="宋体" w:hint="eastAsia"/>
          <w:kern w:val="0"/>
        </w:rPr>
        <w:t>遵循总体原则。</w:t>
      </w:r>
    </w:p>
    <w:p w14:paraId="0AFAB37B" w14:textId="77777777" w:rsidR="009141C6" w:rsidRDefault="00000000">
      <w:pPr>
        <w:ind w:firstLineChars="200" w:firstLine="480"/>
        <w:rPr>
          <w:rFonts w:cs="宋体"/>
          <w:kern w:val="0"/>
        </w:rPr>
      </w:pPr>
      <w:r>
        <w:rPr>
          <w:rFonts w:cs="宋体" w:hint="eastAsia"/>
          <w:kern w:val="0"/>
        </w:rPr>
        <w:t>第5部分：评定范围。</w:t>
      </w:r>
      <w:r>
        <w:rPr>
          <w:rFonts w:cs="宋体"/>
          <w:kern w:val="0"/>
        </w:rPr>
        <w:t>规范了</w:t>
      </w:r>
      <w:r>
        <w:rPr>
          <w:rFonts w:cs="宋体" w:hint="eastAsia"/>
          <w:kern w:val="0"/>
        </w:rPr>
        <w:t>“</w:t>
      </w:r>
      <w:r>
        <w:rPr>
          <w:rFonts w:hint="eastAsia"/>
        </w:rPr>
        <w:t>五新”技术成果评定</w:t>
      </w:r>
      <w:r>
        <w:rPr>
          <w:rFonts w:cs="宋体"/>
          <w:kern w:val="0"/>
        </w:rPr>
        <w:t>的具体范围</w:t>
      </w:r>
      <w:r>
        <w:rPr>
          <w:rFonts w:cs="宋体" w:hint="eastAsia"/>
          <w:kern w:val="0"/>
        </w:rPr>
        <w:t>及不予组织评定的成果范围</w:t>
      </w:r>
      <w:r>
        <w:rPr>
          <w:rFonts w:cs="宋体"/>
          <w:kern w:val="0"/>
        </w:rPr>
        <w:t>。</w:t>
      </w:r>
    </w:p>
    <w:p w14:paraId="4EC434C6" w14:textId="77777777" w:rsidR="009141C6" w:rsidRDefault="00000000">
      <w:pPr>
        <w:ind w:firstLineChars="200" w:firstLine="480"/>
        <w:rPr>
          <w:rFonts w:cs="宋体"/>
          <w:kern w:val="0"/>
        </w:rPr>
      </w:pPr>
      <w:r>
        <w:rPr>
          <w:rFonts w:cs="宋体" w:hint="eastAsia"/>
          <w:kern w:val="0"/>
        </w:rPr>
        <w:t>第6部分：评定组织构成。</w:t>
      </w:r>
      <w:r>
        <w:rPr>
          <w:rFonts w:cs="宋体"/>
          <w:kern w:val="0"/>
        </w:rPr>
        <w:t>对成果</w:t>
      </w:r>
      <w:r>
        <w:rPr>
          <w:rFonts w:cs="宋体" w:hint="eastAsia"/>
          <w:kern w:val="0"/>
        </w:rPr>
        <w:t>评定</w:t>
      </w:r>
      <w:r>
        <w:rPr>
          <w:rFonts w:cs="宋体"/>
          <w:kern w:val="0"/>
        </w:rPr>
        <w:t>机构需具备的条件</w:t>
      </w:r>
      <w:r>
        <w:rPr>
          <w:rFonts w:cs="宋体" w:hint="eastAsia"/>
          <w:kern w:val="0"/>
        </w:rPr>
        <w:t>以及评定专家</w:t>
      </w:r>
      <w:r>
        <w:rPr>
          <w:rFonts w:cs="宋体"/>
          <w:kern w:val="0"/>
        </w:rPr>
        <w:t>的</w:t>
      </w:r>
      <w:r>
        <w:rPr>
          <w:rFonts w:cs="宋体" w:hint="eastAsia"/>
          <w:kern w:val="0"/>
        </w:rPr>
        <w:t>条件、</w:t>
      </w:r>
      <w:r>
        <w:rPr>
          <w:rFonts w:cs="宋体"/>
          <w:kern w:val="0"/>
        </w:rPr>
        <w:t>要求、职责、遴选等方面进行了</w:t>
      </w:r>
      <w:r>
        <w:rPr>
          <w:rFonts w:cs="宋体" w:hint="eastAsia"/>
          <w:kern w:val="0"/>
        </w:rPr>
        <w:t>阐述。</w:t>
      </w:r>
    </w:p>
    <w:p w14:paraId="58296785" w14:textId="77777777" w:rsidR="009141C6" w:rsidRDefault="00000000">
      <w:pPr>
        <w:ind w:firstLineChars="200" w:firstLine="480"/>
        <w:rPr>
          <w:rFonts w:cs="宋体"/>
          <w:kern w:val="0"/>
        </w:rPr>
      </w:pPr>
      <w:r>
        <w:rPr>
          <w:rFonts w:cs="宋体" w:hint="eastAsia"/>
          <w:kern w:val="0"/>
        </w:rPr>
        <w:t>第7部分：评定指标。按成果类别对评定的主要指标进行了阐述。</w:t>
      </w:r>
    </w:p>
    <w:p w14:paraId="4775401E" w14:textId="77777777" w:rsidR="009141C6" w:rsidRDefault="00000000">
      <w:pPr>
        <w:ind w:firstLineChars="200" w:firstLine="480"/>
        <w:rPr>
          <w:rFonts w:cs="宋体"/>
          <w:kern w:val="0"/>
        </w:rPr>
      </w:pPr>
      <w:r>
        <w:rPr>
          <w:rFonts w:cs="宋体" w:hint="eastAsia"/>
          <w:kern w:val="0"/>
        </w:rPr>
        <w:t>第8部分：申报要求。明确了“五新”技术成果、申报单位及成果完成人应符合的条件，规范了申报所需的技术文件资料要求。</w:t>
      </w:r>
    </w:p>
    <w:p w14:paraId="7829A0D4" w14:textId="77777777" w:rsidR="009141C6" w:rsidRDefault="00000000">
      <w:pPr>
        <w:ind w:firstLineChars="200" w:firstLine="480"/>
        <w:rPr>
          <w:rFonts w:cs="宋体"/>
          <w:kern w:val="0"/>
        </w:rPr>
      </w:pPr>
      <w:r>
        <w:rPr>
          <w:rFonts w:cs="宋体" w:hint="eastAsia"/>
          <w:kern w:val="0"/>
        </w:rPr>
        <w:t>第9部分：形式审查。明确了申报材料形式审查的要求。</w:t>
      </w:r>
    </w:p>
    <w:p w14:paraId="700BCE5D" w14:textId="77777777" w:rsidR="009141C6" w:rsidRDefault="00000000">
      <w:pPr>
        <w:ind w:firstLineChars="200" w:firstLine="480"/>
        <w:rPr>
          <w:rFonts w:cs="宋体"/>
          <w:kern w:val="0"/>
        </w:rPr>
      </w:pPr>
      <w:r>
        <w:rPr>
          <w:rFonts w:cs="宋体" w:hint="eastAsia"/>
          <w:kern w:val="0"/>
        </w:rPr>
        <w:t>第10部分：评定程序。对“五新”技术成果评定过程中涉及的初评、复评、公示、异议处理、颁发证书等流程和要求进行了规范。</w:t>
      </w:r>
    </w:p>
    <w:p w14:paraId="0FF8AE9D" w14:textId="77777777" w:rsidR="009141C6" w:rsidRDefault="00000000">
      <w:pPr>
        <w:ind w:firstLineChars="200" w:firstLine="480"/>
        <w:rPr>
          <w:rFonts w:cs="宋体"/>
          <w:kern w:val="0"/>
        </w:rPr>
      </w:pPr>
      <w:r>
        <w:rPr>
          <w:rFonts w:cs="宋体" w:hint="eastAsia"/>
          <w:kern w:val="0"/>
        </w:rPr>
        <w:t>第11部分：推广应用。对“五新”技术成果的推广应用进行了阐述。</w:t>
      </w:r>
    </w:p>
    <w:p w14:paraId="524F7501" w14:textId="77777777" w:rsidR="009141C6" w:rsidRDefault="00000000">
      <w:pPr>
        <w:ind w:firstLineChars="200" w:firstLine="480"/>
        <w:rPr>
          <w:rFonts w:cs="宋体"/>
          <w:kern w:val="0"/>
        </w:rPr>
      </w:pPr>
      <w:r>
        <w:rPr>
          <w:rFonts w:cs="宋体" w:hint="eastAsia"/>
          <w:kern w:val="0"/>
        </w:rPr>
        <w:t>第12部分：其他</w:t>
      </w:r>
    </w:p>
    <w:p w14:paraId="4D489B80" w14:textId="77777777" w:rsidR="009141C6" w:rsidRDefault="00000000">
      <w:pPr>
        <w:ind w:firstLineChars="200" w:firstLine="480"/>
        <w:rPr>
          <w:rFonts w:cs="宋体"/>
          <w:kern w:val="0"/>
        </w:rPr>
      </w:pPr>
      <w:r>
        <w:rPr>
          <w:rFonts w:cs="宋体" w:hint="eastAsia"/>
          <w:kern w:val="0"/>
        </w:rPr>
        <w:t>第13部分：附录。包括“五新”技术成果评审指标、“五新”技术成果申报书模板、成果发布清单等规范性附录。</w:t>
      </w:r>
    </w:p>
    <w:p w14:paraId="75826C2B" w14:textId="77777777" w:rsidR="009141C6" w:rsidRDefault="00000000">
      <w:pPr>
        <w:spacing w:beforeLines="50" w:before="156" w:afterLines="50" w:after="156"/>
        <w:rPr>
          <w:b/>
        </w:rPr>
      </w:pPr>
      <w:r>
        <w:rPr>
          <w:rFonts w:hint="eastAsia"/>
          <w:b/>
        </w:rPr>
        <w:t>3、解决的主要问题</w:t>
      </w:r>
    </w:p>
    <w:p w14:paraId="277C9254" w14:textId="77777777" w:rsidR="009141C6" w:rsidRDefault="00000000">
      <w:pPr>
        <w:ind w:firstLineChars="200" w:firstLine="480"/>
        <w:rPr>
          <w:color w:val="000000"/>
        </w:rPr>
      </w:pPr>
      <w:r>
        <w:rPr>
          <w:color w:val="000000"/>
        </w:rPr>
        <w:t>中国核能行业协会作为我国核能领域沟通交流、建言献策、促进发展的桥梁纽带和资源平台，</w:t>
      </w:r>
      <w:r>
        <w:rPr>
          <w:rFonts w:hint="eastAsia"/>
          <w:color w:val="000000"/>
        </w:rPr>
        <w:t>自2022年开始组织核电工程建设“五新”技术成果评审工作以来，</w:t>
      </w:r>
      <w:r>
        <w:rPr>
          <w:color w:val="000000"/>
        </w:rPr>
        <w:t>已经形成了较为成熟和完善的成果</w:t>
      </w:r>
      <w:r>
        <w:rPr>
          <w:rFonts w:hint="eastAsia"/>
          <w:color w:val="000000"/>
        </w:rPr>
        <w:t>评审</w:t>
      </w:r>
      <w:r>
        <w:rPr>
          <w:color w:val="000000"/>
        </w:rPr>
        <w:t>流程和管理制度</w:t>
      </w:r>
      <w:r>
        <w:rPr>
          <w:rFonts w:hint="eastAsia"/>
          <w:color w:val="000000"/>
        </w:rPr>
        <w:t>。随着国家和协会标准建设不断深入，为了更高质量开展“五新”技术成果评定工作，进一步提高评定工作的标准化水平，使核电工程建设“五新”技术成果评定工作更加系统、规范，工作指导文件更方便推广使用，迫切需要在核电工程建设“五新”技术成果评审管理制度的基础上，编制形成团体标准，为技术成果评定及推广应用的实际工作提供依据和操作指南。</w:t>
      </w:r>
    </w:p>
    <w:p w14:paraId="710658C9" w14:textId="77777777" w:rsidR="009141C6" w:rsidRDefault="00000000">
      <w:pPr>
        <w:ind w:firstLineChars="200" w:firstLine="480"/>
        <w:rPr>
          <w:color w:val="000000"/>
        </w:rPr>
      </w:pPr>
      <w:r>
        <w:rPr>
          <w:rFonts w:hint="eastAsia"/>
          <w:color w:val="000000"/>
        </w:rPr>
        <w:t>通过</w:t>
      </w:r>
      <w:r>
        <w:rPr>
          <w:color w:val="000000"/>
        </w:rPr>
        <w:t>本标准的制定和实施，对于指导和规范</w:t>
      </w:r>
      <w:r>
        <w:rPr>
          <w:rFonts w:hint="eastAsia"/>
          <w:color w:val="000000"/>
        </w:rPr>
        <w:t>核电工程建设“五新”技术成果评定</w:t>
      </w:r>
      <w:r>
        <w:rPr>
          <w:color w:val="000000"/>
        </w:rPr>
        <w:t>流程、方法具有指导作用，有助于提高</w:t>
      </w:r>
      <w:r>
        <w:rPr>
          <w:rFonts w:hint="eastAsia"/>
          <w:color w:val="000000"/>
        </w:rPr>
        <w:t>成果评定</w:t>
      </w:r>
      <w:r>
        <w:rPr>
          <w:color w:val="000000"/>
        </w:rPr>
        <w:t>机构的公信力和成</w:t>
      </w:r>
      <w:r>
        <w:rPr>
          <w:rFonts w:hint="eastAsia"/>
          <w:color w:val="000000"/>
        </w:rPr>
        <w:t>果评定鉴</w:t>
      </w:r>
      <w:r>
        <w:rPr>
          <w:rFonts w:hint="eastAsia"/>
          <w:color w:val="000000"/>
        </w:rPr>
        <w:lastRenderedPageBreak/>
        <w:t>定</w:t>
      </w:r>
      <w:r>
        <w:rPr>
          <w:color w:val="000000"/>
        </w:rPr>
        <w:t>的服务质量和评价水平，</w:t>
      </w:r>
      <w:r>
        <w:rPr>
          <w:rFonts w:hint="eastAsia"/>
          <w:color w:val="000000"/>
        </w:rPr>
        <w:t>对于为提高核电工程建设领域自主创新能力，促进成果转化和推广应用，</w:t>
      </w:r>
      <w:r>
        <w:rPr>
          <w:color w:val="000000"/>
        </w:rPr>
        <w:t>推动</w:t>
      </w:r>
      <w:r>
        <w:rPr>
          <w:rFonts w:hint="eastAsia"/>
          <w:color w:val="000000"/>
        </w:rPr>
        <w:t>科技创新</w:t>
      </w:r>
      <w:r>
        <w:rPr>
          <w:color w:val="000000"/>
        </w:rPr>
        <w:t>发展</w:t>
      </w:r>
      <w:r>
        <w:rPr>
          <w:rFonts w:hint="eastAsia"/>
          <w:color w:val="000000"/>
        </w:rPr>
        <w:t>都</w:t>
      </w:r>
      <w:r>
        <w:rPr>
          <w:color w:val="000000"/>
        </w:rPr>
        <w:t>具有积极的作用</w:t>
      </w:r>
      <w:r>
        <w:rPr>
          <w:rFonts w:hint="eastAsia"/>
          <w:color w:val="000000"/>
        </w:rPr>
        <w:t>。</w:t>
      </w:r>
    </w:p>
    <w:p w14:paraId="1B8900AC" w14:textId="77777777" w:rsidR="009141C6" w:rsidRDefault="00000000">
      <w:pPr>
        <w:rPr>
          <w:color w:val="000000"/>
        </w:rPr>
      </w:pPr>
      <w:r>
        <w:rPr>
          <w:rFonts w:hint="eastAsia"/>
          <w:color w:val="000000"/>
        </w:rPr>
        <w:t>本标准主要解决的问题包括：</w:t>
      </w:r>
    </w:p>
    <w:p w14:paraId="71EB7E74" w14:textId="77777777" w:rsidR="009141C6" w:rsidRDefault="00000000">
      <w:pPr>
        <w:numPr>
          <w:ilvl w:val="0"/>
          <w:numId w:val="1"/>
        </w:numPr>
        <w:rPr>
          <w:color w:val="000000"/>
        </w:rPr>
      </w:pPr>
      <w:r>
        <w:rPr>
          <w:rFonts w:hint="eastAsia"/>
          <w:color w:val="000000"/>
        </w:rPr>
        <w:t>明确核电工程建设“五新”技术成果评定术语、基本原则；</w:t>
      </w:r>
    </w:p>
    <w:p w14:paraId="725F1C47" w14:textId="77777777" w:rsidR="009141C6" w:rsidRDefault="00000000">
      <w:pPr>
        <w:numPr>
          <w:ilvl w:val="0"/>
          <w:numId w:val="1"/>
        </w:numPr>
        <w:rPr>
          <w:color w:val="000000"/>
        </w:rPr>
      </w:pPr>
      <w:r>
        <w:rPr>
          <w:rFonts w:cs="宋体" w:hint="eastAsia"/>
          <w:color w:val="000000"/>
          <w:kern w:val="0"/>
        </w:rPr>
        <w:t>规范</w:t>
      </w:r>
      <w:r>
        <w:rPr>
          <w:rFonts w:hint="eastAsia"/>
          <w:color w:val="000000"/>
        </w:rPr>
        <w:t>核电工程建设“五新”技术成果评定</w:t>
      </w:r>
      <w:r>
        <w:rPr>
          <w:rFonts w:cs="宋体"/>
          <w:color w:val="000000"/>
          <w:kern w:val="0"/>
        </w:rPr>
        <w:t>的具体范围</w:t>
      </w:r>
      <w:r>
        <w:rPr>
          <w:rFonts w:hint="eastAsia"/>
          <w:color w:val="000000"/>
        </w:rPr>
        <w:t>；</w:t>
      </w:r>
    </w:p>
    <w:p w14:paraId="45CCBE9D" w14:textId="77777777" w:rsidR="009141C6" w:rsidRDefault="00000000">
      <w:pPr>
        <w:numPr>
          <w:ilvl w:val="0"/>
          <w:numId w:val="1"/>
        </w:numPr>
      </w:pPr>
      <w:r>
        <w:rPr>
          <w:rFonts w:hint="eastAsia"/>
        </w:rPr>
        <w:t>规范成果评定</w:t>
      </w:r>
      <w:proofErr w:type="gramStart"/>
      <w:r>
        <w:rPr>
          <w:rFonts w:hint="eastAsia"/>
        </w:rPr>
        <w:t>定</w:t>
      </w:r>
      <w:proofErr w:type="gramEnd"/>
      <w:r>
        <w:rPr>
          <w:rFonts w:hint="eastAsia"/>
        </w:rPr>
        <w:t>组织机构</w:t>
      </w:r>
      <w:r>
        <w:rPr>
          <w:rFonts w:cs="宋体"/>
          <w:kern w:val="0"/>
        </w:rPr>
        <w:t>需具备的条件</w:t>
      </w:r>
      <w:r>
        <w:rPr>
          <w:rFonts w:cs="宋体" w:hint="eastAsia"/>
          <w:kern w:val="0"/>
        </w:rPr>
        <w:t>以及评定专家的相关要求，体现成果评定的公平、公正性原则</w:t>
      </w:r>
      <w:r>
        <w:rPr>
          <w:rFonts w:hint="eastAsia"/>
        </w:rPr>
        <w:t>；</w:t>
      </w:r>
    </w:p>
    <w:p w14:paraId="5AB95963" w14:textId="77777777" w:rsidR="009141C6" w:rsidRDefault="00000000">
      <w:pPr>
        <w:numPr>
          <w:ilvl w:val="0"/>
          <w:numId w:val="1"/>
        </w:numPr>
      </w:pPr>
      <w:r>
        <w:rPr>
          <w:rFonts w:hint="eastAsia"/>
        </w:rPr>
        <w:t>规范成果评定的程序及要求，体现成果评定的科学性和合理性，树立正确的成果评定导向，更好地激发科技创新的积极性，为构建新发展格局和推动高质量发展提供助力。</w:t>
      </w:r>
    </w:p>
    <w:p w14:paraId="13A70854" w14:textId="77777777" w:rsidR="009141C6" w:rsidRDefault="00000000">
      <w:pPr>
        <w:spacing w:beforeLines="50" w:before="156" w:afterLines="50" w:after="156"/>
        <w:outlineLvl w:val="0"/>
        <w:rPr>
          <w:b/>
          <w:sz w:val="28"/>
          <w:szCs w:val="28"/>
        </w:rPr>
      </w:pPr>
      <w:r>
        <w:rPr>
          <w:rFonts w:hint="eastAsia"/>
          <w:b/>
          <w:sz w:val="28"/>
          <w:szCs w:val="28"/>
        </w:rPr>
        <w:t>三、主要试验（或验证）情况</w:t>
      </w:r>
    </w:p>
    <w:p w14:paraId="09F73E6F" w14:textId="77777777" w:rsidR="009141C6" w:rsidRDefault="00000000">
      <w:pPr>
        <w:ind w:firstLineChars="200" w:firstLine="480"/>
      </w:pPr>
      <w:r>
        <w:rPr>
          <w:rFonts w:hint="eastAsia"/>
          <w:color w:val="000000"/>
        </w:rPr>
        <w:t>本标准制定在符合国家现有标准要求的基础上，</w:t>
      </w:r>
      <w:r>
        <w:rPr>
          <w:rFonts w:cs="宋体" w:hint="eastAsia"/>
          <w:color w:val="000000"/>
          <w:kern w:val="0"/>
        </w:rPr>
        <w:t>以中国核能行业协会</w:t>
      </w:r>
      <w:r>
        <w:rPr>
          <w:rFonts w:cs="宋体"/>
          <w:color w:val="000000"/>
          <w:kern w:val="0"/>
        </w:rPr>
        <w:t>多年的</w:t>
      </w:r>
      <w:r>
        <w:rPr>
          <w:rFonts w:hint="eastAsia"/>
          <w:color w:val="000000"/>
        </w:rPr>
        <w:t>“五新”技术成果评审</w:t>
      </w:r>
      <w:r>
        <w:rPr>
          <w:rFonts w:cs="宋体"/>
          <w:color w:val="000000"/>
          <w:kern w:val="0"/>
        </w:rPr>
        <w:t>实践和管理经验</w:t>
      </w:r>
      <w:r>
        <w:rPr>
          <w:rFonts w:cs="宋体" w:hint="eastAsia"/>
          <w:color w:val="000000"/>
          <w:kern w:val="0"/>
        </w:rPr>
        <w:t>为基础，在</w:t>
      </w:r>
      <w:r>
        <w:rPr>
          <w:rFonts w:hint="eastAsia"/>
          <w:color w:val="000000"/>
        </w:rPr>
        <w:t>“五新”技术成果评审</w:t>
      </w:r>
      <w:r>
        <w:rPr>
          <w:rFonts w:cs="宋体" w:hint="eastAsia"/>
          <w:color w:val="000000"/>
          <w:kern w:val="0"/>
        </w:rPr>
        <w:t>管理制度的基础上，进一步建立</w:t>
      </w:r>
      <w:r>
        <w:rPr>
          <w:rFonts w:cs="宋体"/>
          <w:color w:val="000000"/>
          <w:kern w:val="0"/>
        </w:rPr>
        <w:t>规范</w:t>
      </w:r>
      <w:r>
        <w:rPr>
          <w:rFonts w:cs="宋体" w:hint="eastAsia"/>
          <w:color w:val="000000"/>
          <w:kern w:val="0"/>
        </w:rPr>
        <w:t>化标准化的</w:t>
      </w:r>
      <w:r>
        <w:rPr>
          <w:rFonts w:cs="宋体"/>
          <w:color w:val="000000"/>
          <w:kern w:val="0"/>
        </w:rPr>
        <w:t>成果</w:t>
      </w:r>
      <w:r>
        <w:rPr>
          <w:rFonts w:cs="宋体" w:hint="eastAsia"/>
          <w:color w:val="000000"/>
          <w:kern w:val="0"/>
        </w:rPr>
        <w:t>评定范围、评定程序和要求等，从更高质量开展</w:t>
      </w:r>
      <w:r>
        <w:rPr>
          <w:rFonts w:hint="eastAsia"/>
          <w:color w:val="000000"/>
        </w:rPr>
        <w:t>“五新”技术成果评定</w:t>
      </w:r>
      <w:r>
        <w:rPr>
          <w:rFonts w:cs="宋体" w:hint="eastAsia"/>
          <w:color w:val="000000"/>
          <w:kern w:val="0"/>
        </w:rPr>
        <w:t>工作，</w:t>
      </w:r>
      <w:r>
        <w:rPr>
          <w:color w:val="000000"/>
        </w:rPr>
        <w:t>具有良好的</w:t>
      </w:r>
      <w:r>
        <w:rPr>
          <w:rFonts w:hint="eastAsia"/>
          <w:color w:val="000000"/>
        </w:rPr>
        <w:t>实用</w:t>
      </w:r>
      <w:r>
        <w:rPr>
          <w:color w:val="000000"/>
        </w:rPr>
        <w:t>性和推广基础</w:t>
      </w:r>
      <w:r>
        <w:rPr>
          <w:rFonts w:hint="eastAsia"/>
          <w:color w:val="000000"/>
        </w:rPr>
        <w:t>。标准编制过程经过各参编单位多轮完善，征求行业具有代表性企业意见并达成一致，经过行业内主要单位的评审和实际验证，各项</w:t>
      </w:r>
      <w:r>
        <w:rPr>
          <w:rFonts w:hint="eastAsia"/>
        </w:rPr>
        <w:t>条款具有一定的普适性和先进性，符合行业发展要求。</w:t>
      </w:r>
    </w:p>
    <w:p w14:paraId="6D22D97A" w14:textId="77777777" w:rsidR="009141C6" w:rsidRDefault="00000000">
      <w:pPr>
        <w:spacing w:beforeLines="50" w:before="156" w:afterLines="50" w:after="156"/>
        <w:outlineLvl w:val="0"/>
        <w:rPr>
          <w:b/>
          <w:sz w:val="28"/>
          <w:szCs w:val="28"/>
        </w:rPr>
      </w:pPr>
      <w:r>
        <w:rPr>
          <w:rFonts w:hint="eastAsia"/>
          <w:b/>
          <w:sz w:val="28"/>
          <w:szCs w:val="28"/>
        </w:rPr>
        <w:t>四、标准中涉及专利的情况</w:t>
      </w:r>
    </w:p>
    <w:p w14:paraId="6CFDFD27" w14:textId="77777777" w:rsidR="009141C6" w:rsidRDefault="00000000">
      <w:pPr>
        <w:ind w:firstLineChars="200" w:firstLine="480"/>
      </w:pPr>
      <w:r>
        <w:rPr>
          <w:rFonts w:hint="eastAsia"/>
        </w:rPr>
        <w:t>本标准暂不涉及专利问题。</w:t>
      </w:r>
    </w:p>
    <w:p w14:paraId="66E5A74B" w14:textId="77777777" w:rsidR="009141C6" w:rsidRDefault="00000000">
      <w:pPr>
        <w:spacing w:beforeLines="50" w:before="156" w:afterLines="50" w:after="156"/>
        <w:outlineLvl w:val="0"/>
        <w:rPr>
          <w:b/>
          <w:sz w:val="28"/>
          <w:szCs w:val="28"/>
        </w:rPr>
      </w:pPr>
      <w:r>
        <w:rPr>
          <w:rFonts w:hint="eastAsia"/>
          <w:b/>
          <w:sz w:val="28"/>
          <w:szCs w:val="28"/>
        </w:rPr>
        <w:t>五、预期达到的社会效益、对产业发展的作用等情况</w:t>
      </w:r>
    </w:p>
    <w:p w14:paraId="134FD844" w14:textId="77777777" w:rsidR="009141C6" w:rsidRDefault="00000000">
      <w:pPr>
        <w:spacing w:beforeLines="50" w:before="156" w:afterLines="50" w:after="156"/>
        <w:rPr>
          <w:b/>
        </w:rPr>
      </w:pPr>
      <w:r>
        <w:rPr>
          <w:rFonts w:hint="eastAsia"/>
          <w:b/>
        </w:rPr>
        <w:t>1、弥补技术空白</w:t>
      </w:r>
    </w:p>
    <w:p w14:paraId="79287161" w14:textId="77777777" w:rsidR="009141C6" w:rsidRDefault="00000000">
      <w:pPr>
        <w:ind w:firstLineChars="200" w:firstLine="480"/>
      </w:pPr>
      <w:r>
        <w:rPr>
          <w:rFonts w:hint="eastAsia"/>
        </w:rPr>
        <w:t>根据检索核工业标准化所国内外核标准馆藏数据库，国内外未检索到核电工</w:t>
      </w:r>
      <w:r>
        <w:rPr>
          <w:rFonts w:hint="eastAsia"/>
          <w:color w:val="000000"/>
        </w:rPr>
        <w:t>程“五新”技术成果评审的相关标准。本标准的</w:t>
      </w:r>
      <w:r>
        <w:rPr>
          <w:rFonts w:hint="eastAsia"/>
        </w:rPr>
        <w:t>发布应用可在技术层面弥补空白。</w:t>
      </w:r>
    </w:p>
    <w:p w14:paraId="1F929DC9" w14:textId="77777777" w:rsidR="009141C6" w:rsidRDefault="00000000">
      <w:pPr>
        <w:spacing w:beforeLines="50" w:before="156" w:afterLines="50" w:after="156"/>
        <w:rPr>
          <w:b/>
        </w:rPr>
      </w:pPr>
      <w:r>
        <w:rPr>
          <w:rFonts w:hint="eastAsia"/>
          <w:b/>
        </w:rPr>
        <w:t>2、贯彻落实国家部署</w:t>
      </w:r>
    </w:p>
    <w:p w14:paraId="56BBF21F" w14:textId="77777777" w:rsidR="009141C6" w:rsidRDefault="00000000">
      <w:pPr>
        <w:ind w:firstLineChars="200" w:firstLine="480"/>
      </w:pPr>
      <w:r>
        <w:lastRenderedPageBreak/>
        <w:t>近年国家及相关部委先后印发《国家标准化发展纲要》、《关于加快能源领域新型标准体系建设的指导意见》、《关于促进团体标准规范优质发展的意见》，在优化标准供给结构方面做了指</w:t>
      </w:r>
      <w:r>
        <w:rPr>
          <w:color w:val="000000"/>
        </w:rPr>
        <w:t>引，要求充分释放市场主体标准化活力，优化政府颁布标准与市场自主制定标准二元结构，大幅提升市场自主制定标准的比重。</w:t>
      </w:r>
      <w:r>
        <w:rPr>
          <w:rFonts w:hint="eastAsia"/>
          <w:color w:val="000000"/>
        </w:rPr>
        <w:t>本标准的制定贯彻落实国家的相关部署，有利于</w:t>
      </w:r>
      <w:r>
        <w:rPr>
          <w:color w:val="000000"/>
        </w:rPr>
        <w:t>推进完善</w:t>
      </w:r>
      <w:r>
        <w:rPr>
          <w:rFonts w:hint="eastAsia"/>
          <w:color w:val="000000"/>
        </w:rPr>
        <w:t>核电工程建设“五新”技术成果评定</w:t>
      </w:r>
      <w:r>
        <w:rPr>
          <w:color w:val="000000"/>
        </w:rPr>
        <w:t>的标准化建设，建立符合科技创新需求和</w:t>
      </w:r>
      <w:r>
        <w:t>市场规律的成果评定体系，具有十分重要的作用和意义。</w:t>
      </w:r>
    </w:p>
    <w:p w14:paraId="034481C2" w14:textId="77777777" w:rsidR="009141C6" w:rsidRDefault="00000000">
      <w:pPr>
        <w:spacing w:beforeLines="50" w:before="156" w:afterLines="50" w:after="156"/>
        <w:rPr>
          <w:b/>
        </w:rPr>
      </w:pPr>
      <w:r>
        <w:rPr>
          <w:rFonts w:hint="eastAsia"/>
          <w:b/>
        </w:rPr>
        <w:t>3、发挥协会引领作用</w:t>
      </w:r>
    </w:p>
    <w:p w14:paraId="76329191" w14:textId="77777777" w:rsidR="009141C6" w:rsidRDefault="00000000">
      <w:pPr>
        <w:ind w:firstLineChars="200" w:firstLine="480"/>
      </w:pPr>
      <w:r>
        <w:rPr>
          <w:rFonts w:hint="eastAsia"/>
        </w:rPr>
        <w:t>以团体标准的形式发布，积极推广成为行业共识，形成统一标尺、统一语言、统一规范，通过应用实践保持标准的先进性，充分发挥协会在行业的</w:t>
      </w:r>
      <w:r>
        <w:t>引领作用</w:t>
      </w:r>
      <w:r>
        <w:rPr>
          <w:rFonts w:hint="eastAsia"/>
        </w:rPr>
        <w:t>。</w:t>
      </w:r>
      <w:r>
        <w:t xml:space="preserve"> </w:t>
      </w:r>
    </w:p>
    <w:p w14:paraId="0D075A52" w14:textId="77777777" w:rsidR="009141C6" w:rsidRDefault="00000000">
      <w:pPr>
        <w:spacing w:beforeLines="50" w:before="156" w:afterLines="50" w:after="156"/>
        <w:rPr>
          <w:b/>
        </w:rPr>
      </w:pPr>
      <w:r>
        <w:rPr>
          <w:rFonts w:hint="eastAsia"/>
          <w:b/>
        </w:rPr>
        <w:t>4、助力创新驱动发展</w:t>
      </w:r>
    </w:p>
    <w:p w14:paraId="6E20C2E5" w14:textId="77777777" w:rsidR="009141C6" w:rsidRDefault="00000000">
      <w:pPr>
        <w:ind w:firstLineChars="300" w:firstLine="720"/>
      </w:pPr>
      <w:r>
        <w:rPr>
          <w:rFonts w:hint="eastAsia"/>
        </w:rPr>
        <w:t>通过本标准的实施，贯彻落实</w:t>
      </w:r>
      <w:r>
        <w:rPr>
          <w:rFonts w:hint="eastAsia"/>
          <w:iCs/>
        </w:rPr>
        <w:t>国务院办公厅《关于完善科技成果评价机制的指导意见》文件精神</w:t>
      </w:r>
      <w:r>
        <w:rPr>
          <w:rFonts w:hint="eastAsia"/>
        </w:rPr>
        <w:t>，推动</w:t>
      </w:r>
      <w:r>
        <w:t>核电工程建设</w:t>
      </w:r>
      <w:r>
        <w:rPr>
          <w:rFonts w:hint="eastAsia"/>
        </w:rPr>
        <w:t>“</w:t>
      </w:r>
      <w:r>
        <w:t>五新</w:t>
      </w:r>
      <w:r>
        <w:rPr>
          <w:rFonts w:hint="eastAsia"/>
        </w:rPr>
        <w:t>”</w:t>
      </w:r>
      <w:r>
        <w:t>技术成果评定的</w:t>
      </w:r>
      <w:r>
        <w:rPr>
          <w:rFonts w:hint="eastAsia"/>
        </w:rPr>
        <w:t>方法创新，树立正确的成果评价导向，探索简化实用的规范和流程，尽早形成可操作可复制的做法并进行推广，能够更好地激发科技创新的积极性，引导更多优秀成果向生产力转化，为创新驱动发展提供助力。</w:t>
      </w:r>
    </w:p>
    <w:p w14:paraId="79E1B37D" w14:textId="77777777" w:rsidR="009141C6" w:rsidRDefault="00000000">
      <w:pPr>
        <w:spacing w:beforeLines="50" w:before="156" w:afterLines="50" w:after="156"/>
        <w:outlineLvl w:val="0"/>
        <w:rPr>
          <w:b/>
          <w:sz w:val="28"/>
          <w:szCs w:val="28"/>
        </w:rPr>
      </w:pPr>
      <w:r>
        <w:rPr>
          <w:rFonts w:hint="eastAsia"/>
          <w:b/>
          <w:sz w:val="28"/>
          <w:szCs w:val="28"/>
        </w:rPr>
        <w:t>六、与国际、国外对比情况</w:t>
      </w:r>
    </w:p>
    <w:p w14:paraId="62AFBC9E" w14:textId="77777777" w:rsidR="009141C6" w:rsidRDefault="00000000">
      <w:pPr>
        <w:ind w:firstLineChars="200" w:firstLine="480"/>
      </w:pPr>
      <w:r>
        <w:rPr>
          <w:rFonts w:hint="eastAsia"/>
        </w:rPr>
        <w:t>根据检索核工业标准化所国内外核标准馆藏数据库：</w:t>
      </w:r>
    </w:p>
    <w:p w14:paraId="0AE3DD22" w14:textId="77777777" w:rsidR="009141C6" w:rsidRDefault="00000000">
      <w:pPr>
        <w:ind w:firstLineChars="200" w:firstLine="480"/>
      </w:pPr>
      <w:proofErr w:type="gramStart"/>
      <w:r>
        <w:rPr>
          <w:rFonts w:hint="eastAsia"/>
        </w:rPr>
        <w:t>—国内</w:t>
      </w:r>
      <w:proofErr w:type="gramEnd"/>
      <w:r>
        <w:rPr>
          <w:rFonts w:hint="eastAsia"/>
        </w:rPr>
        <w:t>相关标准：未检索到</w:t>
      </w:r>
      <w:r>
        <w:t>核电工程建设</w:t>
      </w:r>
      <w:r>
        <w:rPr>
          <w:rFonts w:hint="eastAsia"/>
        </w:rPr>
        <w:t>“</w:t>
      </w:r>
      <w:r>
        <w:t>五新</w:t>
      </w:r>
      <w:r>
        <w:rPr>
          <w:rFonts w:hint="eastAsia"/>
        </w:rPr>
        <w:t>”</w:t>
      </w:r>
      <w:r>
        <w:t>技术成果</w:t>
      </w:r>
      <w:r>
        <w:rPr>
          <w:rFonts w:hint="eastAsia"/>
        </w:rPr>
        <w:t>的相关标准。</w:t>
      </w:r>
    </w:p>
    <w:p w14:paraId="62A70BC2" w14:textId="77777777" w:rsidR="009141C6" w:rsidRDefault="00000000">
      <w:pPr>
        <w:ind w:firstLineChars="200" w:firstLine="480"/>
      </w:pPr>
      <w:proofErr w:type="gramStart"/>
      <w:r>
        <w:rPr>
          <w:rFonts w:hint="eastAsia"/>
        </w:rPr>
        <w:t>—国外</w:t>
      </w:r>
      <w:proofErr w:type="gramEnd"/>
      <w:r>
        <w:rPr>
          <w:rFonts w:hint="eastAsia"/>
        </w:rPr>
        <w:t>相关标准：未检索到相关标准。</w:t>
      </w:r>
    </w:p>
    <w:p w14:paraId="3D7B0A56" w14:textId="77777777" w:rsidR="009141C6" w:rsidRDefault="00000000">
      <w:pPr>
        <w:spacing w:beforeLines="50" w:before="156" w:afterLines="50" w:after="156"/>
        <w:outlineLvl w:val="0"/>
        <w:rPr>
          <w:b/>
          <w:sz w:val="28"/>
          <w:szCs w:val="28"/>
        </w:rPr>
      </w:pPr>
      <w:r>
        <w:rPr>
          <w:rFonts w:hint="eastAsia"/>
          <w:b/>
          <w:sz w:val="28"/>
          <w:szCs w:val="28"/>
        </w:rPr>
        <w:t>七、在标准体系中的位置，与现行相关法律、法规、规章及标准，特别是强制性标准的协调性。</w:t>
      </w:r>
    </w:p>
    <w:p w14:paraId="34485E8F" w14:textId="77777777" w:rsidR="009141C6" w:rsidRDefault="00000000">
      <w:pPr>
        <w:ind w:firstLineChars="200" w:firstLine="480"/>
        <w:rPr>
          <w:i/>
        </w:rPr>
      </w:pPr>
      <w:r>
        <w:rPr>
          <w:rFonts w:hint="eastAsia"/>
          <w:iCs/>
        </w:rPr>
        <w:t>本标准属于团体标准。本标准的编制完全遵循现行相关法律、法规、规章，并确保与相关标准的协调性。</w:t>
      </w:r>
    </w:p>
    <w:p w14:paraId="57605B34" w14:textId="77777777" w:rsidR="009141C6" w:rsidRDefault="00000000">
      <w:pPr>
        <w:spacing w:beforeLines="50" w:before="156" w:afterLines="50" w:after="156"/>
        <w:outlineLvl w:val="0"/>
        <w:rPr>
          <w:b/>
          <w:sz w:val="28"/>
          <w:szCs w:val="28"/>
        </w:rPr>
      </w:pPr>
      <w:r>
        <w:rPr>
          <w:rFonts w:hint="eastAsia"/>
          <w:b/>
          <w:sz w:val="28"/>
          <w:szCs w:val="28"/>
        </w:rPr>
        <w:t>八、重大分歧意见的处理经过和依据</w:t>
      </w:r>
    </w:p>
    <w:p w14:paraId="2697D021" w14:textId="77777777" w:rsidR="009141C6" w:rsidRDefault="00000000">
      <w:pPr>
        <w:ind w:firstLineChars="200" w:firstLine="480"/>
      </w:pPr>
      <w:r>
        <w:rPr>
          <w:rFonts w:hint="eastAsia"/>
          <w:iCs/>
        </w:rPr>
        <w:lastRenderedPageBreak/>
        <w:t>本标准在制定过程中未出现重大分歧意见</w:t>
      </w:r>
      <w:r>
        <w:rPr>
          <w:rFonts w:hint="eastAsia"/>
        </w:rPr>
        <w:t>。</w:t>
      </w:r>
    </w:p>
    <w:p w14:paraId="29184D98" w14:textId="77777777" w:rsidR="009141C6" w:rsidRDefault="00000000">
      <w:pPr>
        <w:spacing w:beforeLines="50" w:before="156" w:afterLines="50" w:after="156"/>
        <w:outlineLvl w:val="0"/>
        <w:rPr>
          <w:b/>
          <w:sz w:val="28"/>
          <w:szCs w:val="28"/>
        </w:rPr>
      </w:pPr>
      <w:r>
        <w:rPr>
          <w:rFonts w:hint="eastAsia"/>
          <w:b/>
          <w:sz w:val="28"/>
          <w:szCs w:val="28"/>
        </w:rPr>
        <w:t>九、标准性质的建议说明</w:t>
      </w:r>
    </w:p>
    <w:p w14:paraId="24657E43" w14:textId="77777777" w:rsidR="009141C6" w:rsidRDefault="00000000">
      <w:pPr>
        <w:ind w:firstLineChars="200" w:firstLine="480"/>
      </w:pPr>
      <w:r>
        <w:rPr>
          <w:rFonts w:hint="eastAsia"/>
        </w:rPr>
        <w:t>本标准为</w:t>
      </w:r>
      <w:r>
        <w:rPr>
          <w:rFonts w:hint="eastAsia"/>
          <w:iCs/>
        </w:rPr>
        <w:t>核能</w:t>
      </w:r>
      <w:r>
        <w:rPr>
          <w:rFonts w:hint="eastAsia"/>
        </w:rPr>
        <w:t>行业协会标准，属于团体标准，是自愿性标准，供相关行业、企业自愿使用。</w:t>
      </w:r>
    </w:p>
    <w:p w14:paraId="64A99319" w14:textId="77777777" w:rsidR="009141C6" w:rsidRDefault="00000000">
      <w:pPr>
        <w:spacing w:beforeLines="50" w:before="156" w:afterLines="50" w:after="156"/>
        <w:outlineLvl w:val="0"/>
        <w:rPr>
          <w:b/>
          <w:sz w:val="28"/>
          <w:szCs w:val="28"/>
        </w:rPr>
      </w:pPr>
      <w:r>
        <w:rPr>
          <w:rFonts w:hint="eastAsia"/>
          <w:b/>
          <w:sz w:val="28"/>
          <w:szCs w:val="28"/>
        </w:rPr>
        <w:t>十、贯彻标准的要求和措施建议</w:t>
      </w:r>
    </w:p>
    <w:p w14:paraId="587D2037" w14:textId="77777777" w:rsidR="009141C6" w:rsidRDefault="00000000">
      <w:pPr>
        <w:ind w:firstLineChars="200" w:firstLine="480"/>
        <w:rPr>
          <w:rFonts w:ascii="Times New Roman" w:eastAsia="仿宋_GB2312" w:cs="Times New Roman"/>
        </w:rPr>
      </w:pPr>
      <w:r>
        <w:rPr>
          <w:rFonts w:cs="宋体"/>
          <w:kern w:val="0"/>
        </w:rPr>
        <w:t>标准发布后，中国核能行业协会将</w:t>
      </w:r>
      <w:r>
        <w:rPr>
          <w:rFonts w:cs="宋体" w:hint="eastAsia"/>
          <w:kern w:val="0"/>
        </w:rPr>
        <w:t>联合参编单位，</w:t>
      </w:r>
      <w:r>
        <w:rPr>
          <w:rFonts w:cs="宋体"/>
          <w:kern w:val="0"/>
        </w:rPr>
        <w:t>结合标准及最新</w:t>
      </w:r>
      <w:proofErr w:type="gramStart"/>
      <w:r>
        <w:rPr>
          <w:rFonts w:cs="宋体"/>
          <w:kern w:val="0"/>
        </w:rPr>
        <w:t>情况升版相关</w:t>
      </w:r>
      <w:proofErr w:type="gramEnd"/>
      <w:r>
        <w:rPr>
          <w:rFonts w:cs="宋体"/>
          <w:kern w:val="0"/>
        </w:rPr>
        <w:t>管理规定，严格对照该标准开展</w:t>
      </w:r>
      <w:proofErr w:type="gramStart"/>
      <w:r>
        <w:rPr>
          <w:rFonts w:cs="宋体"/>
          <w:kern w:val="0"/>
        </w:rPr>
        <w:t>核协团</w:t>
      </w:r>
      <w:proofErr w:type="gramEnd"/>
      <w:r>
        <w:rPr>
          <w:rFonts w:cs="宋体"/>
          <w:kern w:val="0"/>
        </w:rPr>
        <w:t>标的建设工作，定期组织行业宣贯会，开展</w:t>
      </w:r>
      <w:proofErr w:type="gramStart"/>
      <w:r>
        <w:rPr>
          <w:rFonts w:cs="宋体"/>
          <w:kern w:val="0"/>
        </w:rPr>
        <w:t>核协团标</w:t>
      </w:r>
      <w:proofErr w:type="gramEnd"/>
      <w:r>
        <w:rPr>
          <w:rFonts w:cs="宋体"/>
          <w:kern w:val="0"/>
        </w:rPr>
        <w:t>建设的培训活动，促进该标准更好的贯彻实施。</w:t>
      </w:r>
      <w:r>
        <w:rPr>
          <w:rFonts w:cs="宋体" w:hint="eastAsia"/>
          <w:kern w:val="0"/>
        </w:rPr>
        <w:t>后续还将根据最新环境形势的变化及应用反馈情况开展团标的迭代优化。</w:t>
      </w:r>
    </w:p>
    <w:p w14:paraId="5349BAAA" w14:textId="77777777" w:rsidR="009141C6" w:rsidRDefault="00000000">
      <w:pPr>
        <w:spacing w:beforeLines="50" w:before="156" w:afterLines="50" w:after="156"/>
        <w:outlineLvl w:val="0"/>
        <w:rPr>
          <w:b/>
          <w:sz w:val="28"/>
          <w:szCs w:val="28"/>
        </w:rPr>
      </w:pPr>
      <w:r>
        <w:rPr>
          <w:rFonts w:hint="eastAsia"/>
          <w:b/>
          <w:sz w:val="28"/>
          <w:szCs w:val="28"/>
        </w:rPr>
        <w:t>十一、废止现行相关标准的建议</w:t>
      </w:r>
    </w:p>
    <w:p w14:paraId="4E8B000C" w14:textId="77777777" w:rsidR="009141C6" w:rsidRDefault="00000000">
      <w:pPr>
        <w:ind w:firstLineChars="200" w:firstLine="480"/>
        <w:rPr>
          <w:iCs/>
        </w:rPr>
      </w:pPr>
      <w:r>
        <w:rPr>
          <w:rFonts w:hint="eastAsia"/>
          <w:iCs/>
        </w:rPr>
        <w:t>无。</w:t>
      </w:r>
    </w:p>
    <w:p w14:paraId="458DA29A" w14:textId="77777777" w:rsidR="009141C6" w:rsidRDefault="00000000">
      <w:pPr>
        <w:spacing w:beforeLines="50" w:before="156" w:afterLines="50" w:after="156"/>
        <w:outlineLvl w:val="0"/>
        <w:rPr>
          <w:b/>
          <w:sz w:val="28"/>
          <w:szCs w:val="28"/>
        </w:rPr>
      </w:pPr>
      <w:r>
        <w:rPr>
          <w:rFonts w:hint="eastAsia"/>
          <w:b/>
          <w:sz w:val="28"/>
          <w:szCs w:val="28"/>
        </w:rPr>
        <w:t>十二、其他应予说明的事项</w:t>
      </w:r>
    </w:p>
    <w:p w14:paraId="65A3CA68" w14:textId="77777777" w:rsidR="009141C6" w:rsidRDefault="00000000">
      <w:pPr>
        <w:ind w:firstLineChars="200" w:firstLine="480"/>
        <w:rPr>
          <w:iCs/>
        </w:rPr>
      </w:pPr>
      <w:r>
        <w:rPr>
          <w:rFonts w:hint="eastAsia"/>
          <w:iCs/>
        </w:rPr>
        <w:t>无。</w:t>
      </w:r>
    </w:p>
    <w:sectPr w:rsidR="009141C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32A02" w14:textId="77777777" w:rsidR="0089489B" w:rsidRDefault="0089489B">
      <w:pPr>
        <w:spacing w:line="240" w:lineRule="auto"/>
      </w:pPr>
      <w:r>
        <w:separator/>
      </w:r>
    </w:p>
  </w:endnote>
  <w:endnote w:type="continuationSeparator" w:id="0">
    <w:p w14:paraId="6D2F7997" w14:textId="77777777" w:rsidR="0089489B" w:rsidRDefault="008948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xi Sans">
    <w:altName w:val="Arial"/>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4CE4A" w14:textId="77777777" w:rsidR="0089489B" w:rsidRDefault="0089489B">
      <w:r>
        <w:separator/>
      </w:r>
    </w:p>
  </w:footnote>
  <w:footnote w:type="continuationSeparator" w:id="0">
    <w:p w14:paraId="41FF1EA4" w14:textId="77777777" w:rsidR="0089489B" w:rsidRDefault="008948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208E"/>
    <w:multiLevelType w:val="multilevel"/>
    <w:tmpl w:val="0053208E"/>
    <w:lvl w:ilvl="0">
      <w:start w:val="1"/>
      <w:numFmt w:val="bullet"/>
      <w:lvlText w:val=""/>
      <w:legacy w:legacy="1" w:legacySpace="0" w:legacyIndent="360"/>
      <w:lvlJc w:val="left"/>
      <w:pPr>
        <w:ind w:left="720" w:hanging="360"/>
      </w:pPr>
      <w:rPr>
        <w:rFonts w:ascii="Wingdings" w:hAnsi="Wingdings" w:hint="default"/>
      </w:rPr>
    </w:lvl>
    <w:lvl w:ilvl="1">
      <w:start w:val="1"/>
      <w:numFmt w:val="bullet"/>
      <w:lvlText w:val=""/>
      <w:legacy w:legacy="1" w:legacySpace="0" w:legacyIndent="360"/>
      <w:lvlJc w:val="left"/>
      <w:pPr>
        <w:ind w:left="1440" w:hanging="360"/>
      </w:pPr>
      <w:rPr>
        <w:rFonts w:ascii="Wingdings" w:hAnsi="Wingdings" w:hint="default"/>
      </w:rPr>
    </w:lvl>
    <w:lvl w:ilvl="2">
      <w:start w:val="1"/>
      <w:numFmt w:val="bullet"/>
      <w:lvlText w:val=""/>
      <w:legacy w:legacy="1" w:legacySpace="0" w:legacyIndent="360"/>
      <w:lvlJc w:val="left"/>
      <w:pPr>
        <w:ind w:left="2160" w:hanging="360"/>
      </w:pPr>
      <w:rPr>
        <w:rFonts w:ascii="Wingdings" w:hAnsi="Wingdings" w:hint="default"/>
      </w:rPr>
    </w:lvl>
    <w:lvl w:ilvl="3">
      <w:start w:val="1"/>
      <w:numFmt w:val="bullet"/>
      <w:lvlText w:val=""/>
      <w:legacy w:legacy="1" w:legacySpace="0" w:legacyIndent="360"/>
      <w:lvlJc w:val="left"/>
      <w:pPr>
        <w:ind w:left="2880" w:hanging="360"/>
      </w:pPr>
      <w:rPr>
        <w:rFonts w:ascii="Wingdings" w:hAnsi="Wingdings" w:hint="default"/>
      </w:rPr>
    </w:lvl>
    <w:lvl w:ilvl="4">
      <w:start w:val="1"/>
      <w:numFmt w:val="bullet"/>
      <w:lvlText w:val=""/>
      <w:legacy w:legacy="1" w:legacySpace="0" w:legacyIndent="360"/>
      <w:lvlJc w:val="left"/>
      <w:pPr>
        <w:ind w:left="3600" w:hanging="360"/>
      </w:pPr>
      <w:rPr>
        <w:rFonts w:ascii="Wingdings" w:hAnsi="Wingdings" w:hint="default"/>
      </w:rPr>
    </w:lvl>
    <w:lvl w:ilvl="5">
      <w:start w:val="1"/>
      <w:numFmt w:val="bullet"/>
      <w:lvlText w:val=""/>
      <w:legacy w:legacy="1" w:legacySpace="0" w:legacyIndent="360"/>
      <w:lvlJc w:val="left"/>
      <w:pPr>
        <w:ind w:left="4320" w:hanging="360"/>
      </w:pPr>
      <w:rPr>
        <w:rFonts w:ascii="Wingdings" w:hAnsi="Wingdings" w:hint="default"/>
      </w:rPr>
    </w:lvl>
    <w:lvl w:ilvl="6">
      <w:start w:val="1"/>
      <w:numFmt w:val="bullet"/>
      <w:lvlText w:val=""/>
      <w:legacy w:legacy="1" w:legacySpace="0" w:legacyIndent="360"/>
      <w:lvlJc w:val="left"/>
      <w:pPr>
        <w:ind w:left="5040" w:hanging="360"/>
      </w:pPr>
      <w:rPr>
        <w:rFonts w:ascii="Wingdings" w:hAnsi="Wingdings" w:hint="default"/>
      </w:rPr>
    </w:lvl>
    <w:lvl w:ilvl="7">
      <w:start w:val="1"/>
      <w:numFmt w:val="bullet"/>
      <w:lvlText w:val=""/>
      <w:legacy w:legacy="1" w:legacySpace="0" w:legacyIndent="360"/>
      <w:lvlJc w:val="left"/>
      <w:pPr>
        <w:ind w:left="5760" w:hanging="360"/>
      </w:pPr>
      <w:rPr>
        <w:rFonts w:ascii="Wingdings" w:hAnsi="Wingdings" w:hint="default"/>
      </w:rPr>
    </w:lvl>
    <w:lvl w:ilvl="8">
      <w:start w:val="1"/>
      <w:numFmt w:val="bullet"/>
      <w:lvlText w:val=""/>
      <w:legacy w:legacy="1" w:legacySpace="0" w:legacyIndent="360"/>
      <w:lvlJc w:val="left"/>
      <w:pPr>
        <w:ind w:left="6480" w:hanging="360"/>
      </w:pPr>
      <w:rPr>
        <w:rFonts w:ascii="Wingdings" w:hAnsi="Wingdings" w:hint="default"/>
      </w:rPr>
    </w:lvl>
  </w:abstractNum>
  <w:num w:numId="1" w16cid:durableId="1166897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20"/>
  <w:drawingGridVerticalSpacing w:val="156"/>
  <w:displayHorizontalDrawingGridEvery w:val="0"/>
  <w:noPunctuationKerning/>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2U1NTY4MTgyM2Q4MThiMjAyYmExZThjZjc0MjE3ZjcifQ=="/>
  </w:docVars>
  <w:rsids>
    <w:rsidRoot w:val="009141C6"/>
    <w:rsid w:val="006010E2"/>
    <w:rsid w:val="0089489B"/>
    <w:rsid w:val="009141C6"/>
    <w:rsid w:val="00CF67DB"/>
    <w:rsid w:val="20BC1C64"/>
    <w:rsid w:val="351F306E"/>
    <w:rsid w:val="452E7CA6"/>
    <w:rsid w:val="48616EA7"/>
    <w:rsid w:val="5A5F42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0D52D"/>
  <w15:docId w15:val="{EA317F31-1711-4E28-833E-F5F9CB8FB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line="360" w:lineRule="auto"/>
    </w:pPr>
    <w:rPr>
      <w:rFonts w:ascii="宋体" w:cs="Arial"/>
      <w:kern w:val="2"/>
      <w:sz w:val="24"/>
      <w:szCs w:val="24"/>
    </w:rPr>
  </w:style>
  <w:style w:type="paragraph" w:styleId="1">
    <w:name w:val="heading 1"/>
    <w:basedOn w:val="a"/>
    <w:next w:val="a"/>
    <w:qFormat/>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rFonts w:ascii="Luxi Sans" w:eastAsia="黑体" w:hAnsi="Luxi Sans"/>
      <w:b/>
      <w:sz w:val="32"/>
    </w:rPr>
  </w:style>
  <w:style w:type="paragraph" w:styleId="3">
    <w:name w:val="heading 3"/>
    <w:basedOn w:val="a"/>
    <w:next w:val="a"/>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spacing w:line="240" w:lineRule="auto"/>
    </w:pPr>
    <w:rPr>
      <w:sz w:val="18"/>
      <w:szCs w:val="18"/>
    </w:rPr>
  </w:style>
  <w:style w:type="paragraph" w:styleId="a4">
    <w:name w:val="header"/>
    <w:basedOn w:val="a"/>
    <w:qFormat/>
    <w:pPr>
      <w:pBdr>
        <w:bottom w:val="single" w:sz="6" w:space="1" w:color="auto"/>
      </w:pBdr>
      <w:tabs>
        <w:tab w:val="center" w:pos="4153"/>
        <w:tab w:val="right" w:pos="8306"/>
      </w:tabs>
      <w:snapToGrid w:val="0"/>
      <w:spacing w:line="240" w:lineRule="auto"/>
      <w:jc w:val="center"/>
    </w:pPr>
    <w:rPr>
      <w:sz w:val="18"/>
      <w:szCs w:val="18"/>
    </w:rPr>
  </w:style>
  <w:style w:type="paragraph" w:customStyle="1" w:styleId="10">
    <w:name w:val="列出段落1"/>
    <w:basedOn w:val="a"/>
    <w:pPr>
      <w:ind w:firstLineChars="200" w:firstLine="200"/>
    </w:pPr>
  </w:style>
  <w:style w:type="paragraph" w:customStyle="1" w:styleId="a5">
    <w:name w:val="标准文件_段"/>
    <w:qFormat/>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766</Words>
  <Characters>4372</Characters>
  <Application>Microsoft Office Word</Application>
  <DocSecurity>0</DocSecurity>
  <Lines>36</Lines>
  <Paragraphs>10</Paragraphs>
  <ScaleCrop>false</ScaleCrop>
  <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王永东 SNERDI</cp:lastModifiedBy>
  <cp:revision>2</cp:revision>
  <dcterms:created xsi:type="dcterms:W3CDTF">2026-05-27T02:12:00Z</dcterms:created>
  <dcterms:modified xsi:type="dcterms:W3CDTF">2026-05-27T02:12:00Z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2052-11.8.0.16981</vt:lpwstr>
  </property>
  <property fmtid="{D5CDD505-2E9C-101B-9397-08002B2CF9AE}" pid="3" name="ICV">
    <vt:lpwstr>B734A5233DC646C299243DD63F78E36F</vt:lpwstr>
  </property>
</Properties>
</file>